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19FF2" w14:textId="77777777" w:rsidR="00FE1B1C" w:rsidRDefault="00754E48">
      <w:pPr>
        <w:pStyle w:val="PlainText1"/>
        <w:spacing w:line="312" w:lineRule="auto"/>
        <w:jc w:val="center"/>
      </w:pPr>
      <w:r>
        <w:rPr>
          <w:rFonts w:ascii="Arial" w:hAnsi="Arial" w:cs="Arial"/>
          <w:b/>
          <w:sz w:val="18"/>
          <w:szCs w:val="18"/>
        </w:rPr>
        <w:t xml:space="preserve">Umowa  nr  …………………. DOSTAWA </w:t>
      </w:r>
    </w:p>
    <w:p w14:paraId="0F91D61E" w14:textId="77777777" w:rsidR="00626DD1" w:rsidRDefault="00626DD1">
      <w:pPr>
        <w:pStyle w:val="Tekstpodstawowywcity"/>
        <w:spacing w:before="120" w:line="312" w:lineRule="auto"/>
        <w:ind w:left="0"/>
        <w:rPr>
          <w:rFonts w:ascii="Arial" w:hAnsi="Arial" w:cs="Arial"/>
          <w:sz w:val="18"/>
          <w:szCs w:val="18"/>
        </w:rPr>
      </w:pPr>
    </w:p>
    <w:p w14:paraId="20283627" w14:textId="599D424C" w:rsidR="00E804FD" w:rsidRDefault="00754E48">
      <w:pPr>
        <w:pStyle w:val="Tekstpodstawowywcity"/>
        <w:spacing w:before="120" w:line="312" w:lineRule="auto"/>
        <w:ind w:left="0"/>
        <w:rPr>
          <w:rFonts w:ascii="Arial" w:hAnsi="Arial" w:cs="Arial"/>
          <w:sz w:val="18"/>
          <w:szCs w:val="18"/>
        </w:rPr>
      </w:pPr>
      <w:r>
        <w:rPr>
          <w:rFonts w:ascii="Arial" w:hAnsi="Arial" w:cs="Arial"/>
          <w:sz w:val="18"/>
          <w:szCs w:val="18"/>
        </w:rPr>
        <w:t xml:space="preserve">zawarta w dniu ………………………...  we Wrocławiu </w:t>
      </w:r>
      <w:r w:rsidR="00626DD1">
        <w:rPr>
          <w:rFonts w:ascii="Arial" w:hAnsi="Arial" w:cs="Arial"/>
          <w:sz w:val="18"/>
          <w:szCs w:val="18"/>
        </w:rPr>
        <w:t xml:space="preserve">na podstawie wyboru dokonanego po przeprowadzeniu zapytania ofertowego, znak sprawy </w:t>
      </w:r>
      <w:r w:rsidR="00626DD1" w:rsidRPr="00626DD1">
        <w:rPr>
          <w:rFonts w:ascii="Arial" w:hAnsi="Arial" w:cs="Arial"/>
          <w:sz w:val="18"/>
          <w:szCs w:val="18"/>
        </w:rPr>
        <w:t>EZ/…/…/…</w:t>
      </w:r>
      <w:r w:rsidR="00626DD1">
        <w:rPr>
          <w:rFonts w:ascii="Arial" w:hAnsi="Arial" w:cs="Arial"/>
          <w:sz w:val="18"/>
          <w:szCs w:val="18"/>
        </w:rPr>
        <w:t xml:space="preserve">. Do postępowania nie stosuje się przepisów ustawy z dnia 11 września 2019 r. Prawo zamówień publicznych (tj. </w:t>
      </w:r>
      <w:r w:rsidR="007D1920">
        <w:rPr>
          <w:rFonts w:ascii="Arial" w:hAnsi="Arial" w:cs="Arial"/>
          <w:sz w:val="18"/>
          <w:szCs w:val="18"/>
        </w:rPr>
        <w:br/>
      </w:r>
      <w:r w:rsidR="008367A6">
        <w:rPr>
          <w:rFonts w:ascii="Arial" w:hAnsi="Arial" w:cs="Arial"/>
          <w:sz w:val="18"/>
          <w:szCs w:val="18"/>
        </w:rPr>
        <w:t xml:space="preserve">Dz.U. 2024, poz. 1320 z </w:t>
      </w:r>
      <w:proofErr w:type="spellStart"/>
      <w:r w:rsidR="008367A6">
        <w:rPr>
          <w:rFonts w:ascii="Arial" w:hAnsi="Arial" w:cs="Arial"/>
          <w:sz w:val="18"/>
          <w:szCs w:val="18"/>
        </w:rPr>
        <w:t>późn</w:t>
      </w:r>
      <w:proofErr w:type="spellEnd"/>
      <w:r w:rsidR="008367A6">
        <w:rPr>
          <w:rFonts w:ascii="Arial" w:hAnsi="Arial" w:cs="Arial"/>
          <w:sz w:val="18"/>
          <w:szCs w:val="18"/>
        </w:rPr>
        <w:t>. zm.</w:t>
      </w:r>
      <w:r w:rsidR="00626DD1">
        <w:rPr>
          <w:rFonts w:ascii="Arial" w:hAnsi="Arial" w:cs="Arial"/>
          <w:sz w:val="18"/>
          <w:szCs w:val="18"/>
        </w:rPr>
        <w:t>), a jego wartość szacunkowa nie przekracza wyrażonej w złotych kwoty netto: 1</w:t>
      </w:r>
      <w:r w:rsidR="00885F74">
        <w:rPr>
          <w:rFonts w:ascii="Arial" w:hAnsi="Arial" w:cs="Arial"/>
          <w:sz w:val="18"/>
          <w:szCs w:val="18"/>
        </w:rPr>
        <w:t>7</w:t>
      </w:r>
      <w:r w:rsidR="00626DD1">
        <w:rPr>
          <w:rFonts w:ascii="Arial" w:hAnsi="Arial" w:cs="Arial"/>
          <w:sz w:val="18"/>
          <w:szCs w:val="18"/>
        </w:rPr>
        <w:t xml:space="preserve">0 000,00 PLN. </w:t>
      </w:r>
      <w:r w:rsidR="008367A6">
        <w:rPr>
          <w:rFonts w:ascii="Arial" w:hAnsi="Arial" w:cs="Arial"/>
          <w:sz w:val="18"/>
          <w:szCs w:val="18"/>
        </w:rPr>
        <w:t xml:space="preserve">  </w:t>
      </w:r>
    </w:p>
    <w:p w14:paraId="68CFF026" w14:textId="7F4F4C1F" w:rsidR="00626DD1" w:rsidRDefault="00626DD1">
      <w:pPr>
        <w:pStyle w:val="Tekstpodstawowywcity"/>
        <w:spacing w:before="120" w:line="312" w:lineRule="auto"/>
        <w:ind w:left="0"/>
        <w:rPr>
          <w:rFonts w:ascii="Arial" w:hAnsi="Arial" w:cs="Arial"/>
          <w:sz w:val="18"/>
          <w:szCs w:val="18"/>
        </w:rPr>
      </w:pPr>
      <w:r>
        <w:rPr>
          <w:rFonts w:ascii="Arial" w:hAnsi="Arial" w:cs="Arial"/>
          <w:sz w:val="18"/>
          <w:szCs w:val="18"/>
        </w:rPr>
        <w:t>Umowa zostaje zawarta pomiędzy:</w:t>
      </w:r>
    </w:p>
    <w:p w14:paraId="52F9FCBE" w14:textId="77777777" w:rsidR="00D17AB2" w:rsidRDefault="00D17AB2" w:rsidP="00D17AB2">
      <w:pPr>
        <w:pStyle w:val="PlainText1"/>
        <w:spacing w:line="312" w:lineRule="auto"/>
        <w:rPr>
          <w:rFonts w:ascii="Arial" w:hAnsi="Arial" w:cs="Arial"/>
          <w:b/>
          <w:sz w:val="18"/>
          <w:szCs w:val="18"/>
        </w:rPr>
      </w:pPr>
      <w:r w:rsidRPr="00D17AB2">
        <w:rPr>
          <w:rFonts w:ascii="Arial" w:hAnsi="Arial" w:cs="Arial"/>
          <w:b/>
          <w:sz w:val="18"/>
          <w:szCs w:val="18"/>
        </w:rPr>
        <w:t>Dolnośląski Szpital Specjalistyczny im. T. Marciniaka – Centrum Medycyny Ratunkowej</w:t>
      </w:r>
      <w:r>
        <w:rPr>
          <w:rFonts w:ascii="Arial" w:hAnsi="Arial" w:cs="Arial"/>
          <w:b/>
          <w:sz w:val="18"/>
          <w:szCs w:val="18"/>
        </w:rPr>
        <w:t xml:space="preserve"> </w:t>
      </w:r>
    </w:p>
    <w:p w14:paraId="7A0F178E" w14:textId="2CF010F8" w:rsidR="00D17AB2" w:rsidRPr="00D17AB2" w:rsidRDefault="00D17AB2" w:rsidP="00D17AB2">
      <w:pPr>
        <w:pStyle w:val="PlainText1"/>
        <w:spacing w:line="312" w:lineRule="auto"/>
        <w:rPr>
          <w:rFonts w:ascii="Arial" w:hAnsi="Arial" w:cs="Arial"/>
          <w:bCs/>
          <w:sz w:val="18"/>
          <w:szCs w:val="18"/>
        </w:rPr>
      </w:pPr>
      <w:r w:rsidRPr="00D17AB2">
        <w:rPr>
          <w:rFonts w:ascii="Arial" w:hAnsi="Arial" w:cs="Arial"/>
          <w:b/>
          <w:sz w:val="18"/>
          <w:szCs w:val="18"/>
        </w:rPr>
        <w:t xml:space="preserve">z siedzibą ul. Gen. Augusta Emila Fieldorfa nr 2, 54-049 Wrocław, </w:t>
      </w:r>
      <w:r w:rsidRPr="00D17AB2">
        <w:rPr>
          <w:rFonts w:ascii="Arial" w:hAnsi="Arial" w:cs="Arial"/>
          <w:bCs/>
          <w:sz w:val="18"/>
          <w:szCs w:val="18"/>
        </w:rPr>
        <w:t>wpisany do rejestru stowarzyszeń, innych organizacji społecznych i zawodowych, fundacji i samodzielnych publicznych zakładów opieki zdrowotnej Krajowego Rejestru Sądowego, prowadzonego przez Sąd Rejonowy dla Wrocławia – Fabrycznej we Wrocławiu VI Wydział Gospodarczy KRS, pod numerem KRS 0000040364, Regon: 006320384, NIP: 8992228560, zwany dalej „</w:t>
      </w:r>
      <w:r w:rsidRPr="00D17AB2">
        <w:rPr>
          <w:rFonts w:ascii="Arial" w:hAnsi="Arial" w:cs="Arial"/>
          <w:b/>
          <w:sz w:val="18"/>
          <w:szCs w:val="18"/>
        </w:rPr>
        <w:t>Zamawiającym</w:t>
      </w:r>
      <w:r w:rsidRPr="00D17AB2">
        <w:rPr>
          <w:rFonts w:ascii="Arial" w:hAnsi="Arial" w:cs="Arial"/>
          <w:bCs/>
          <w:sz w:val="18"/>
          <w:szCs w:val="18"/>
        </w:rPr>
        <w:t>”,</w:t>
      </w:r>
    </w:p>
    <w:p w14:paraId="33EB5669" w14:textId="77777777" w:rsidR="00485451" w:rsidRDefault="00485451">
      <w:pPr>
        <w:pStyle w:val="PlainText1"/>
        <w:spacing w:line="312" w:lineRule="auto"/>
        <w:rPr>
          <w:rFonts w:ascii="Arial" w:hAnsi="Arial" w:cs="Arial"/>
          <w:sz w:val="18"/>
          <w:szCs w:val="18"/>
        </w:rPr>
      </w:pPr>
    </w:p>
    <w:p w14:paraId="69C5F0F1" w14:textId="2B7968D5" w:rsidR="00D17AB2" w:rsidRDefault="00D17AB2" w:rsidP="00D17AB2">
      <w:pPr>
        <w:pStyle w:val="PlainText1"/>
        <w:spacing w:line="312" w:lineRule="auto"/>
        <w:rPr>
          <w:rFonts w:ascii="Arial" w:hAnsi="Arial" w:cs="Arial"/>
          <w:sz w:val="18"/>
          <w:szCs w:val="18"/>
        </w:rPr>
      </w:pPr>
      <w:r w:rsidRPr="00D17AB2">
        <w:rPr>
          <w:rFonts w:ascii="Arial" w:hAnsi="Arial" w:cs="Arial"/>
          <w:sz w:val="18"/>
          <w:szCs w:val="18"/>
        </w:rPr>
        <w:t xml:space="preserve">reprezentowany przez </w:t>
      </w:r>
      <w:r>
        <w:rPr>
          <w:rFonts w:ascii="Arial" w:hAnsi="Arial" w:cs="Arial"/>
          <w:sz w:val="18"/>
          <w:szCs w:val="18"/>
        </w:rPr>
        <w:t>…</w:t>
      </w:r>
    </w:p>
    <w:p w14:paraId="5D8D4452" w14:textId="2DA07F84" w:rsidR="00D17AB2" w:rsidRDefault="00D17AB2" w:rsidP="00D17AB2">
      <w:pPr>
        <w:pStyle w:val="PlainText1"/>
        <w:spacing w:line="312" w:lineRule="auto"/>
        <w:rPr>
          <w:rFonts w:ascii="Arial" w:hAnsi="Arial" w:cs="Arial"/>
          <w:sz w:val="18"/>
          <w:szCs w:val="18"/>
        </w:rPr>
      </w:pPr>
      <w:r w:rsidRPr="00D17AB2">
        <w:rPr>
          <w:rFonts w:ascii="Arial" w:hAnsi="Arial" w:cs="Arial"/>
          <w:sz w:val="18"/>
          <w:szCs w:val="18"/>
        </w:rPr>
        <w:t>uprawnionego do</w:t>
      </w:r>
      <w:r>
        <w:rPr>
          <w:rFonts w:ascii="Arial" w:hAnsi="Arial" w:cs="Arial"/>
          <w:sz w:val="18"/>
          <w:szCs w:val="18"/>
        </w:rPr>
        <w:t xml:space="preserve"> </w:t>
      </w:r>
      <w:r w:rsidRPr="00D17AB2">
        <w:rPr>
          <w:rFonts w:ascii="Arial" w:hAnsi="Arial" w:cs="Arial"/>
          <w:sz w:val="18"/>
          <w:szCs w:val="18"/>
        </w:rPr>
        <w:t>reprezentacji na podstawie pełnomocnictwa udzielonego przez Dyrektora Dolnośląskiego</w:t>
      </w:r>
      <w:r>
        <w:rPr>
          <w:rFonts w:ascii="Arial" w:hAnsi="Arial" w:cs="Arial"/>
          <w:sz w:val="18"/>
          <w:szCs w:val="18"/>
        </w:rPr>
        <w:t xml:space="preserve"> </w:t>
      </w:r>
      <w:r w:rsidRPr="00D17AB2">
        <w:rPr>
          <w:rFonts w:ascii="Arial" w:hAnsi="Arial" w:cs="Arial"/>
          <w:sz w:val="18"/>
          <w:szCs w:val="18"/>
        </w:rPr>
        <w:t>Szpitala Specjalistycznego im. T. Marciniaka – Centrum Medycyny Ratunkowej, którego</w:t>
      </w:r>
      <w:r>
        <w:rPr>
          <w:rFonts w:ascii="Arial" w:hAnsi="Arial" w:cs="Arial"/>
          <w:sz w:val="18"/>
          <w:szCs w:val="18"/>
        </w:rPr>
        <w:t xml:space="preserve"> </w:t>
      </w:r>
      <w:r w:rsidRPr="00D17AB2">
        <w:rPr>
          <w:rFonts w:ascii="Arial" w:hAnsi="Arial" w:cs="Arial"/>
          <w:sz w:val="18"/>
          <w:szCs w:val="18"/>
        </w:rPr>
        <w:t>odpis zostanie udostępniony na każde żądanie stron</w:t>
      </w:r>
    </w:p>
    <w:p w14:paraId="5B99409F" w14:textId="77777777" w:rsidR="00D17AB2" w:rsidRPr="00D17AB2" w:rsidRDefault="00D17AB2" w:rsidP="00D17AB2">
      <w:pPr>
        <w:pStyle w:val="PlainText1"/>
        <w:spacing w:line="312" w:lineRule="auto"/>
        <w:rPr>
          <w:rFonts w:ascii="Arial" w:hAnsi="Arial" w:cs="Arial"/>
          <w:sz w:val="18"/>
          <w:szCs w:val="18"/>
        </w:rPr>
      </w:pPr>
    </w:p>
    <w:p w14:paraId="665EC66B" w14:textId="77777777" w:rsidR="00FE1B1C" w:rsidRDefault="00754E48">
      <w:pPr>
        <w:pStyle w:val="PlainText1"/>
        <w:spacing w:line="312" w:lineRule="auto"/>
        <w:rPr>
          <w:rFonts w:ascii="Arial" w:hAnsi="Arial" w:cs="Arial"/>
          <w:b/>
          <w:i/>
          <w:sz w:val="18"/>
          <w:szCs w:val="18"/>
        </w:rPr>
      </w:pPr>
      <w:r>
        <w:rPr>
          <w:rFonts w:ascii="Arial" w:hAnsi="Arial" w:cs="Arial"/>
          <w:b/>
          <w:i/>
          <w:sz w:val="18"/>
          <w:szCs w:val="18"/>
        </w:rPr>
        <w:t xml:space="preserve">a </w:t>
      </w:r>
    </w:p>
    <w:p w14:paraId="5CEEF3A0" w14:textId="77777777" w:rsidR="00485451" w:rsidRDefault="00485451">
      <w:pPr>
        <w:pStyle w:val="PlainText1"/>
        <w:spacing w:line="312" w:lineRule="auto"/>
      </w:pPr>
    </w:p>
    <w:p w14:paraId="56052B86" w14:textId="77777777" w:rsidR="00FE1B1C" w:rsidRDefault="00754E48">
      <w:pPr>
        <w:pStyle w:val="PlainText1"/>
        <w:spacing w:line="312" w:lineRule="auto"/>
      </w:pPr>
      <w:r>
        <w:rPr>
          <w:rFonts w:ascii="Arial" w:hAnsi="Arial" w:cs="Arial"/>
          <w:sz w:val="18"/>
          <w:szCs w:val="18"/>
        </w:rPr>
        <w:t>…………………………………………..</w:t>
      </w:r>
    </w:p>
    <w:p w14:paraId="1F638AD3" w14:textId="77777777" w:rsidR="00FE1B1C" w:rsidRDefault="00754E48">
      <w:pPr>
        <w:pStyle w:val="Tekstwstpniesformatowany"/>
        <w:spacing w:line="312" w:lineRule="auto"/>
      </w:pPr>
      <w:r>
        <w:rPr>
          <w:rFonts w:ascii="Arial" w:hAnsi="Arial" w:cs="Arial"/>
          <w:sz w:val="18"/>
          <w:szCs w:val="18"/>
        </w:rPr>
        <w:t>…………………………………………..</w:t>
      </w:r>
    </w:p>
    <w:p w14:paraId="48D17DA5" w14:textId="77777777" w:rsidR="00FE1B1C" w:rsidRDefault="00754E48">
      <w:pPr>
        <w:pStyle w:val="Tekstwstpniesformatowany"/>
        <w:spacing w:line="312" w:lineRule="auto"/>
        <w:rPr>
          <w:rFonts w:ascii="Arial" w:hAnsi="Arial" w:cs="Arial"/>
          <w:sz w:val="18"/>
          <w:szCs w:val="18"/>
        </w:rPr>
      </w:pPr>
      <w:r>
        <w:rPr>
          <w:rFonts w:ascii="Arial" w:hAnsi="Arial" w:cs="Arial"/>
          <w:sz w:val="18"/>
          <w:szCs w:val="18"/>
        </w:rPr>
        <w:t>…………………………………………..</w:t>
      </w:r>
    </w:p>
    <w:p w14:paraId="582D3E1B" w14:textId="2B58A927" w:rsidR="001920C2" w:rsidRPr="00E1323A" w:rsidRDefault="001920C2">
      <w:pPr>
        <w:pStyle w:val="Tekstwstpniesformatowany"/>
        <w:spacing w:line="312" w:lineRule="auto"/>
        <w:rPr>
          <w:rFonts w:ascii="Arial" w:hAnsi="Arial" w:cs="Arial"/>
          <w:color w:val="000000" w:themeColor="text1"/>
          <w:sz w:val="18"/>
          <w:szCs w:val="18"/>
        </w:rPr>
      </w:pPr>
      <w:r w:rsidRPr="00E1323A">
        <w:rPr>
          <w:rFonts w:ascii="Arial" w:hAnsi="Arial" w:cs="Arial"/>
          <w:color w:val="000000" w:themeColor="text1"/>
          <w:sz w:val="18"/>
          <w:szCs w:val="18"/>
        </w:rPr>
        <w:t>- zwaną</w:t>
      </w:r>
      <w:r w:rsidR="00E1323A" w:rsidRPr="00E1323A">
        <w:rPr>
          <w:rFonts w:ascii="Arial" w:hAnsi="Arial" w:cs="Arial"/>
          <w:color w:val="000000" w:themeColor="text1"/>
          <w:sz w:val="18"/>
          <w:szCs w:val="18"/>
        </w:rPr>
        <w:t xml:space="preserve"> </w:t>
      </w:r>
      <w:r w:rsidRPr="00E1323A">
        <w:rPr>
          <w:rFonts w:ascii="Arial" w:hAnsi="Arial" w:cs="Arial"/>
          <w:color w:val="000000" w:themeColor="text1"/>
          <w:sz w:val="18"/>
          <w:szCs w:val="18"/>
        </w:rPr>
        <w:t>dalej „Wykonawcą”,</w:t>
      </w:r>
    </w:p>
    <w:p w14:paraId="27CDF73D" w14:textId="4BC517FA" w:rsidR="00FE1B1C" w:rsidRPr="00E1323A" w:rsidRDefault="00754E48">
      <w:pPr>
        <w:pStyle w:val="PlainText1"/>
        <w:spacing w:line="312" w:lineRule="auto"/>
        <w:rPr>
          <w:color w:val="000000" w:themeColor="text1"/>
        </w:rPr>
      </w:pPr>
      <w:r w:rsidRPr="00E1323A">
        <w:rPr>
          <w:rFonts w:ascii="Arial" w:hAnsi="Arial" w:cs="Arial"/>
          <w:color w:val="000000" w:themeColor="text1"/>
          <w:sz w:val="18"/>
          <w:szCs w:val="18"/>
        </w:rPr>
        <w:t>któr</w:t>
      </w:r>
      <w:r w:rsidR="00E1323A" w:rsidRPr="00E1323A">
        <w:rPr>
          <w:rFonts w:ascii="Arial" w:hAnsi="Arial" w:cs="Arial"/>
          <w:color w:val="000000" w:themeColor="text1"/>
          <w:sz w:val="18"/>
          <w:szCs w:val="18"/>
        </w:rPr>
        <w:t>ą</w:t>
      </w:r>
      <w:r w:rsidRPr="00E1323A">
        <w:rPr>
          <w:rFonts w:ascii="Arial" w:hAnsi="Arial" w:cs="Arial"/>
          <w:color w:val="000000" w:themeColor="text1"/>
          <w:sz w:val="18"/>
          <w:szCs w:val="18"/>
        </w:rPr>
        <w:t xml:space="preserve"> reprezentuje:</w:t>
      </w:r>
    </w:p>
    <w:p w14:paraId="23929FE6" w14:textId="77777777" w:rsidR="00FE1B1C" w:rsidRDefault="00754E48">
      <w:pPr>
        <w:pStyle w:val="PlainText1"/>
        <w:spacing w:line="312" w:lineRule="auto"/>
      </w:pPr>
      <w:r>
        <w:rPr>
          <w:rFonts w:ascii="Arial" w:hAnsi="Arial" w:cs="Arial"/>
          <w:sz w:val="18"/>
          <w:szCs w:val="18"/>
        </w:rPr>
        <w:t>1).......................................................................…</w:t>
      </w:r>
    </w:p>
    <w:p w14:paraId="4B0D11FF" w14:textId="77777777" w:rsidR="00FE1B1C" w:rsidRDefault="00754E48">
      <w:pPr>
        <w:pStyle w:val="PlainText1"/>
        <w:spacing w:line="312" w:lineRule="auto"/>
      </w:pPr>
      <w:r>
        <w:rPr>
          <w:rFonts w:ascii="Arial" w:hAnsi="Arial" w:cs="Arial"/>
          <w:sz w:val="18"/>
          <w:szCs w:val="18"/>
        </w:rPr>
        <w:t>2).........................................................................</w:t>
      </w:r>
    </w:p>
    <w:p w14:paraId="52B5E4AC"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1.</w:t>
      </w:r>
    </w:p>
    <w:p w14:paraId="27128316" w14:textId="77777777"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Przedmiot umowy</w:t>
      </w:r>
    </w:p>
    <w:p w14:paraId="0C3BAC5A" w14:textId="7609AE17" w:rsidR="00FE1B1C" w:rsidRPr="00E804FD" w:rsidRDefault="00754E48" w:rsidP="00E804FD">
      <w:pPr>
        <w:pStyle w:val="Akapitzlist"/>
        <w:widowControl w:val="0"/>
        <w:numPr>
          <w:ilvl w:val="0"/>
          <w:numId w:val="14"/>
        </w:numPr>
        <w:tabs>
          <w:tab w:val="left" w:pos="426"/>
        </w:tabs>
        <w:spacing w:line="312" w:lineRule="auto"/>
        <w:ind w:left="284" w:hanging="284"/>
        <w:rPr>
          <w:rFonts w:ascii="Arial" w:hAnsi="Arial" w:cs="Arial"/>
          <w:sz w:val="18"/>
          <w:szCs w:val="18"/>
        </w:rPr>
      </w:pPr>
      <w:r>
        <w:rPr>
          <w:rFonts w:ascii="Arial" w:hAnsi="Arial" w:cs="Arial"/>
          <w:sz w:val="18"/>
          <w:szCs w:val="18"/>
        </w:rPr>
        <w:t>Ni</w:t>
      </w:r>
      <w:r w:rsidR="008367A6">
        <w:rPr>
          <w:rFonts w:ascii="Arial" w:hAnsi="Arial" w:cs="Arial"/>
          <w:sz w:val="18"/>
          <w:szCs w:val="18"/>
        </w:rPr>
        <w:t xml:space="preserve">niejsza umowa dotyczy dostawy </w:t>
      </w:r>
      <w:r>
        <w:rPr>
          <w:rFonts w:ascii="Arial" w:hAnsi="Arial" w:cs="Arial"/>
          <w:sz w:val="18"/>
          <w:szCs w:val="18"/>
        </w:rPr>
        <w:t xml:space="preserve"> </w:t>
      </w:r>
      <w:r w:rsidR="009D5AC8">
        <w:rPr>
          <w:rFonts w:ascii="Arial" w:hAnsi="Arial" w:cs="Arial"/>
          <w:b/>
          <w:bCs/>
          <w:sz w:val="18"/>
          <w:szCs w:val="18"/>
        </w:rPr>
        <w:t>…………………………………</w:t>
      </w:r>
      <w:r>
        <w:rPr>
          <w:rFonts w:ascii="Arial" w:hAnsi="Arial" w:cs="Arial"/>
          <w:bCs/>
          <w:sz w:val="18"/>
          <w:szCs w:val="18"/>
        </w:rPr>
        <w:t>–</w:t>
      </w:r>
      <w:r w:rsidRPr="00252FE0">
        <w:rPr>
          <w:rFonts w:ascii="Arial" w:hAnsi="Arial" w:cs="Arial"/>
          <w:bCs/>
          <w:color w:val="auto"/>
          <w:sz w:val="18"/>
          <w:szCs w:val="18"/>
        </w:rPr>
        <w:t xml:space="preserve"> </w:t>
      </w:r>
      <w:r w:rsidR="00010D4E" w:rsidRPr="00252FE0">
        <w:rPr>
          <w:rFonts w:ascii="Arial" w:hAnsi="Arial" w:cs="Arial"/>
          <w:color w:val="auto"/>
          <w:sz w:val="18"/>
          <w:szCs w:val="18"/>
        </w:rPr>
        <w:t>zwanych</w:t>
      </w:r>
      <w:r>
        <w:rPr>
          <w:rFonts w:ascii="Arial" w:hAnsi="Arial" w:cs="Arial"/>
          <w:sz w:val="18"/>
          <w:szCs w:val="18"/>
        </w:rPr>
        <w:t xml:space="preserve"> dalej produktami,</w:t>
      </w:r>
      <w:r>
        <w:rPr>
          <w:rFonts w:ascii="Arial" w:hAnsi="Arial" w:cs="Arial"/>
          <w:b/>
          <w:sz w:val="18"/>
          <w:szCs w:val="18"/>
        </w:rPr>
        <w:t xml:space="preserve"> </w:t>
      </w:r>
      <w:r>
        <w:rPr>
          <w:rFonts w:ascii="Arial" w:hAnsi="Arial" w:cs="Arial"/>
          <w:sz w:val="18"/>
          <w:szCs w:val="18"/>
        </w:rPr>
        <w:t xml:space="preserve">określonymi szczegółowo w załączniku </w:t>
      </w:r>
      <w:r w:rsidRPr="00E804FD">
        <w:rPr>
          <w:rFonts w:ascii="Arial" w:hAnsi="Arial" w:cs="Arial"/>
          <w:sz w:val="18"/>
          <w:szCs w:val="18"/>
        </w:rPr>
        <w:t>nr 1 do umowy wraz z</w:t>
      </w:r>
      <w:r w:rsidR="008367A6" w:rsidRPr="00E804FD">
        <w:rPr>
          <w:rFonts w:ascii="Arial" w:hAnsi="Arial" w:cs="Arial"/>
          <w:sz w:val="18"/>
          <w:szCs w:val="18"/>
        </w:rPr>
        <w:t xml:space="preserve"> ich dostarczeniem do siedziby Z</w:t>
      </w:r>
      <w:r w:rsidRPr="00E804FD">
        <w:rPr>
          <w:rFonts w:ascii="Arial" w:hAnsi="Arial" w:cs="Arial"/>
          <w:sz w:val="18"/>
          <w:szCs w:val="18"/>
        </w:rPr>
        <w:t>amawiające</w:t>
      </w:r>
      <w:r w:rsidR="008367A6" w:rsidRPr="00E804FD">
        <w:rPr>
          <w:rFonts w:ascii="Arial" w:hAnsi="Arial" w:cs="Arial"/>
          <w:sz w:val="18"/>
          <w:szCs w:val="18"/>
        </w:rPr>
        <w:t>go do miejsca wskazanego przez Z</w:t>
      </w:r>
      <w:r w:rsidRPr="00E804FD">
        <w:rPr>
          <w:rFonts w:ascii="Arial" w:hAnsi="Arial" w:cs="Arial"/>
          <w:sz w:val="18"/>
          <w:szCs w:val="18"/>
        </w:rPr>
        <w:t>amawiającego.</w:t>
      </w:r>
    </w:p>
    <w:p w14:paraId="684FA580" w14:textId="77777777" w:rsidR="00FE1B1C" w:rsidRDefault="00754E48" w:rsidP="00E804FD">
      <w:pPr>
        <w:pStyle w:val="Akapitzlist"/>
        <w:widowControl w:val="0"/>
        <w:spacing w:line="312" w:lineRule="auto"/>
        <w:ind w:left="284" w:hanging="284"/>
      </w:pPr>
      <w:r>
        <w:rPr>
          <w:rFonts w:ascii="Arial" w:hAnsi="Arial" w:cs="Arial"/>
          <w:sz w:val="18"/>
          <w:szCs w:val="18"/>
        </w:rPr>
        <w:t>2.   Wykonawca zobowiązuje się przenieść na Zamawiającego własność produktów i wydać mu produkty, a Zamawiający zobowiązuje si</w:t>
      </w:r>
      <w:r w:rsidR="008367A6">
        <w:rPr>
          <w:rFonts w:ascii="Arial" w:hAnsi="Arial" w:cs="Arial"/>
          <w:sz w:val="18"/>
          <w:szCs w:val="18"/>
        </w:rPr>
        <w:t>ę produkty odebrać i zapłacić  W</w:t>
      </w:r>
      <w:r>
        <w:rPr>
          <w:rFonts w:ascii="Arial" w:hAnsi="Arial" w:cs="Arial"/>
          <w:sz w:val="18"/>
          <w:szCs w:val="18"/>
        </w:rPr>
        <w:t xml:space="preserve">ykonawcy </w:t>
      </w:r>
      <w:r w:rsidR="009D5AC8">
        <w:rPr>
          <w:rFonts w:ascii="Arial" w:hAnsi="Arial" w:cs="Arial"/>
          <w:sz w:val="18"/>
          <w:szCs w:val="18"/>
        </w:rPr>
        <w:t xml:space="preserve">ustaloną </w:t>
      </w:r>
      <w:r>
        <w:rPr>
          <w:rFonts w:ascii="Arial" w:hAnsi="Arial" w:cs="Arial"/>
          <w:sz w:val="18"/>
          <w:szCs w:val="18"/>
        </w:rPr>
        <w:t xml:space="preserve">cenę. </w:t>
      </w:r>
    </w:p>
    <w:p w14:paraId="528D112A" w14:textId="77777777" w:rsidR="00FE1B1C" w:rsidRDefault="00FE1B1C">
      <w:pPr>
        <w:spacing w:before="120" w:line="312" w:lineRule="auto"/>
        <w:jc w:val="center"/>
        <w:rPr>
          <w:rFonts w:ascii="Arial" w:hAnsi="Arial" w:cs="Arial"/>
          <w:b/>
          <w:sz w:val="18"/>
          <w:szCs w:val="18"/>
        </w:rPr>
      </w:pPr>
    </w:p>
    <w:p w14:paraId="08D86728" w14:textId="77777777" w:rsidR="00FE1B1C" w:rsidRDefault="00754E48">
      <w:pPr>
        <w:spacing w:before="120" w:line="312" w:lineRule="auto"/>
        <w:jc w:val="center"/>
        <w:rPr>
          <w:rFonts w:ascii="Arial" w:hAnsi="Arial" w:cs="Arial"/>
          <w:b/>
          <w:sz w:val="18"/>
          <w:szCs w:val="18"/>
        </w:rPr>
      </w:pPr>
      <w:r>
        <w:rPr>
          <w:rFonts w:ascii="Arial" w:hAnsi="Arial" w:cs="Arial"/>
          <w:b/>
          <w:sz w:val="18"/>
          <w:szCs w:val="18"/>
        </w:rPr>
        <w:t>§ 2.</w:t>
      </w:r>
    </w:p>
    <w:p w14:paraId="70FA1669" w14:textId="77777777" w:rsidR="00FE1B1C" w:rsidRDefault="00754E48">
      <w:pPr>
        <w:spacing w:line="312" w:lineRule="auto"/>
        <w:jc w:val="center"/>
      </w:pPr>
      <w:r>
        <w:rPr>
          <w:rFonts w:ascii="Arial" w:hAnsi="Arial" w:cs="Arial"/>
          <w:b/>
          <w:i/>
          <w:sz w:val="18"/>
          <w:szCs w:val="18"/>
        </w:rPr>
        <w:t>Warunki  dostawy</w:t>
      </w:r>
    </w:p>
    <w:p w14:paraId="453AB2C7" w14:textId="77777777" w:rsidR="00FE1B1C" w:rsidRPr="00120073" w:rsidRDefault="00120073" w:rsidP="00120073">
      <w:pPr>
        <w:numPr>
          <w:ilvl w:val="1"/>
          <w:numId w:val="2"/>
        </w:numPr>
        <w:tabs>
          <w:tab w:val="left" w:pos="285"/>
        </w:tabs>
        <w:spacing w:line="312" w:lineRule="auto"/>
        <w:ind w:left="284" w:hanging="284"/>
        <w:rPr>
          <w:rFonts w:ascii="Arial" w:hAnsi="Arial" w:cs="Arial"/>
          <w:sz w:val="18"/>
          <w:szCs w:val="18"/>
        </w:rPr>
      </w:pPr>
      <w:r w:rsidRPr="00120073">
        <w:rPr>
          <w:rFonts w:ascii="Arial" w:hAnsi="Arial" w:cs="Arial"/>
          <w:sz w:val="18"/>
          <w:szCs w:val="18"/>
        </w:rPr>
        <w:t>Realizacja dostaw produktów, o których mowa w § 1 umowy, następować będzie na podstawie cząstkowych zamówień składanych przez Zamawiającego w ilości oraz w cenach jednostkowych zgodnie z załącznikiem nr 1 do umowy.</w:t>
      </w:r>
    </w:p>
    <w:p w14:paraId="77E96736" w14:textId="77777777" w:rsidR="00FE1B1C" w:rsidRDefault="00754E48">
      <w:pPr>
        <w:numPr>
          <w:ilvl w:val="1"/>
          <w:numId w:val="2"/>
        </w:numPr>
        <w:tabs>
          <w:tab w:val="left" w:pos="285"/>
        </w:tabs>
        <w:spacing w:line="312" w:lineRule="auto"/>
        <w:ind w:left="284" w:hanging="284"/>
        <w:jc w:val="both"/>
      </w:pPr>
      <w:r>
        <w:rPr>
          <w:rFonts w:ascii="Arial" w:hAnsi="Arial" w:cs="Arial"/>
          <w:sz w:val="18"/>
          <w:szCs w:val="18"/>
        </w:rPr>
        <w:t xml:space="preserve">Zamówione w formie pisemnej produkty, o których mowa w ust. 1 powyżej, Wykonawca zobowiązuje się dostarczać do siedziby Zamawiającego do miejsca wskazanego przez Zamawiającego środkiem transportu we własnym zakresie i na własny koszt w terminie nie dłuższym  niż </w:t>
      </w:r>
      <w:r w:rsidR="00120073">
        <w:rPr>
          <w:rFonts w:ascii="Arial" w:hAnsi="Arial" w:cs="Arial"/>
          <w:sz w:val="18"/>
          <w:szCs w:val="18"/>
        </w:rPr>
        <w:t>3</w:t>
      </w:r>
      <w:r>
        <w:rPr>
          <w:rFonts w:ascii="Arial" w:hAnsi="Arial" w:cs="Arial"/>
          <w:sz w:val="18"/>
          <w:szCs w:val="18"/>
        </w:rPr>
        <w:t xml:space="preserve"> dni </w:t>
      </w:r>
      <w:r w:rsidR="00120073">
        <w:rPr>
          <w:rFonts w:ascii="Arial" w:hAnsi="Arial" w:cs="Arial"/>
          <w:sz w:val="18"/>
          <w:szCs w:val="18"/>
        </w:rPr>
        <w:t xml:space="preserve">roboczych </w:t>
      </w:r>
      <w:r>
        <w:rPr>
          <w:rFonts w:ascii="Arial" w:hAnsi="Arial" w:cs="Arial"/>
          <w:sz w:val="18"/>
          <w:szCs w:val="18"/>
        </w:rPr>
        <w:t xml:space="preserve">od dnia otrzymania każdorazowego zamówienia </w:t>
      </w:r>
      <w:r w:rsidR="009D5AC8">
        <w:rPr>
          <w:rFonts w:ascii="Arial" w:hAnsi="Arial" w:cs="Arial"/>
          <w:sz w:val="18"/>
          <w:szCs w:val="18"/>
        </w:rPr>
        <w:t xml:space="preserve">wysłanego </w:t>
      </w:r>
      <w:r>
        <w:rPr>
          <w:rFonts w:ascii="Arial" w:hAnsi="Arial" w:cs="Arial"/>
          <w:sz w:val="18"/>
          <w:szCs w:val="18"/>
        </w:rPr>
        <w:t xml:space="preserve">na </w:t>
      </w:r>
      <w:r>
        <w:rPr>
          <w:rFonts w:ascii="Arial" w:hAnsi="Arial" w:cs="Arial"/>
          <w:iCs/>
          <w:sz w:val="18"/>
          <w:szCs w:val="18"/>
        </w:rPr>
        <w:t>adres e-mail</w:t>
      </w:r>
      <w:r>
        <w:rPr>
          <w:rFonts w:ascii="Arial" w:hAnsi="Arial" w:cs="Arial"/>
          <w:sz w:val="18"/>
          <w:szCs w:val="18"/>
        </w:rPr>
        <w:t xml:space="preserve"> Wykonawcy</w:t>
      </w:r>
      <w:r>
        <w:rPr>
          <w:rFonts w:ascii="Arial" w:hAnsi="Arial" w:cs="Arial"/>
          <w:iCs/>
          <w:sz w:val="18"/>
          <w:szCs w:val="18"/>
        </w:rPr>
        <w:t xml:space="preserve"> </w:t>
      </w:r>
      <w:r>
        <w:rPr>
          <w:rFonts w:ascii="Arial" w:hAnsi="Arial" w:cs="Arial"/>
          <w:i/>
          <w:iCs/>
          <w:sz w:val="18"/>
          <w:szCs w:val="18"/>
        </w:rPr>
        <w:t>……………………………………….</w:t>
      </w:r>
    </w:p>
    <w:p w14:paraId="50298A89" w14:textId="77777777"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Strony uznają e-mail za obowiązujący dokument zamówienia produktów (skan podpisanego dokumentu zamówienia).</w:t>
      </w:r>
    </w:p>
    <w:p w14:paraId="64B496CA" w14:textId="77777777"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Wykonawca zobowiązany jest na swój koszt zabezpieczyć każdą dostawę produktów i ponosi z tego tytułu pełną odpowiedzialność aż do momentu odebrania produktów przez Zamawiającego. Wykonawca odpowiedzialny jest za wybór środka transportu, jak i za właściwe (odpowiednie) opakowanie produktów.</w:t>
      </w:r>
    </w:p>
    <w:p w14:paraId="7F09A83C" w14:textId="77777777" w:rsidR="00FE1B1C" w:rsidRDefault="00754E48">
      <w:pPr>
        <w:keepNext/>
        <w:tabs>
          <w:tab w:val="left" w:pos="840"/>
        </w:tabs>
        <w:spacing w:before="120" w:line="312" w:lineRule="auto"/>
        <w:jc w:val="center"/>
      </w:pPr>
      <w:r>
        <w:rPr>
          <w:rFonts w:ascii="Arial" w:hAnsi="Arial" w:cs="Arial"/>
          <w:b/>
          <w:sz w:val="18"/>
          <w:szCs w:val="18"/>
        </w:rPr>
        <w:t>§ 3.</w:t>
      </w:r>
    </w:p>
    <w:p w14:paraId="3087F25F" w14:textId="77777777" w:rsidR="00FE1B1C" w:rsidRDefault="00754E48">
      <w:pPr>
        <w:keepNext/>
        <w:spacing w:line="312" w:lineRule="auto"/>
        <w:jc w:val="center"/>
      </w:pPr>
      <w:r>
        <w:rPr>
          <w:rFonts w:ascii="Arial" w:hAnsi="Arial" w:cs="Arial"/>
          <w:b/>
          <w:i/>
          <w:sz w:val="18"/>
          <w:szCs w:val="18"/>
        </w:rPr>
        <w:t>Zobowiązania Wykonawcy</w:t>
      </w:r>
    </w:p>
    <w:p w14:paraId="6A69E1A1" w14:textId="77777777" w:rsidR="00FE1B1C" w:rsidRDefault="00754E48">
      <w:pPr>
        <w:widowControl w:val="0"/>
        <w:numPr>
          <w:ilvl w:val="1"/>
          <w:numId w:val="9"/>
        </w:numPr>
        <w:tabs>
          <w:tab w:val="left" w:pos="285"/>
        </w:tabs>
        <w:spacing w:line="312" w:lineRule="auto"/>
        <w:ind w:left="284" w:hanging="284"/>
        <w:jc w:val="both"/>
      </w:pPr>
      <w:r>
        <w:rPr>
          <w:rFonts w:ascii="Arial" w:hAnsi="Arial" w:cs="Arial"/>
          <w:sz w:val="18"/>
          <w:szCs w:val="18"/>
        </w:rPr>
        <w:t>Wykonawca wykonuje przedmiot umowy własnymi siłami. Powierzenie wykonania części przedmiotu umowy podwykonawcom wymaga uprzedniej pisemnej, pod rygorem nieważności, zgody Zamawiającego. Wykonawca ponosi pełną odpowiedzialność za działania lub zaniechania podwykonawców, którym powierzył wykonanie przedmiotu umowy.</w:t>
      </w:r>
    </w:p>
    <w:p w14:paraId="7B01C363" w14:textId="77777777" w:rsidR="00FE1B1C" w:rsidRDefault="00754E48">
      <w:pPr>
        <w:widowControl w:val="0"/>
        <w:numPr>
          <w:ilvl w:val="1"/>
          <w:numId w:val="9"/>
        </w:numPr>
        <w:tabs>
          <w:tab w:val="left" w:pos="225"/>
          <w:tab w:val="left" w:pos="285"/>
          <w:tab w:val="left" w:pos="345"/>
        </w:tabs>
        <w:spacing w:line="312" w:lineRule="auto"/>
        <w:ind w:left="284" w:hanging="284"/>
        <w:jc w:val="both"/>
      </w:pPr>
      <w:r>
        <w:rPr>
          <w:rFonts w:ascii="Arial" w:hAnsi="Arial" w:cs="Arial"/>
          <w:sz w:val="18"/>
          <w:szCs w:val="18"/>
        </w:rPr>
        <w:t xml:space="preserve"> Wykonawca wykona przedmiot umowy zgodnie z obowiązującymi przepisami oraz normami polskimi zharmonizowanymi z normami europejskimi. </w:t>
      </w:r>
    </w:p>
    <w:p w14:paraId="0DB1AE5F" w14:textId="77777777" w:rsidR="00FE1B1C" w:rsidRDefault="00754E48">
      <w:pPr>
        <w:spacing w:line="312" w:lineRule="auto"/>
        <w:jc w:val="both"/>
      </w:pPr>
      <w:r>
        <w:rPr>
          <w:rFonts w:ascii="Arial" w:hAnsi="Arial" w:cs="Arial"/>
          <w:sz w:val="18"/>
          <w:szCs w:val="18"/>
        </w:rPr>
        <w:t>3.   Wykonawca zobowiązuje się przedłożyć, na każde pisemne żądanie Zamawiającego, w terminie wyznaczonym w żądaniu, dokumenty</w:t>
      </w:r>
    </w:p>
    <w:p w14:paraId="747B1A4C" w14:textId="77777777" w:rsidR="00FE1B1C" w:rsidRDefault="00754E48">
      <w:pPr>
        <w:tabs>
          <w:tab w:val="left" w:pos="285"/>
        </w:tabs>
        <w:spacing w:line="312" w:lineRule="auto"/>
        <w:jc w:val="both"/>
      </w:pPr>
      <w:r>
        <w:rPr>
          <w:rFonts w:ascii="Arial" w:hAnsi="Arial" w:cs="Arial"/>
          <w:sz w:val="18"/>
          <w:szCs w:val="18"/>
        </w:rPr>
        <w:t xml:space="preserve">     dopuszczające do obrotu i sto</w:t>
      </w:r>
      <w:r w:rsidR="00010D4E">
        <w:rPr>
          <w:rFonts w:ascii="Arial" w:hAnsi="Arial" w:cs="Arial"/>
          <w:sz w:val="18"/>
          <w:szCs w:val="18"/>
        </w:rPr>
        <w:t>sowania na terenie Polski produkty</w:t>
      </w:r>
      <w:r>
        <w:rPr>
          <w:rFonts w:ascii="Arial" w:hAnsi="Arial" w:cs="Arial"/>
          <w:sz w:val="18"/>
          <w:szCs w:val="18"/>
        </w:rPr>
        <w:t xml:space="preserve"> wykazane w załączniku nr 1 do umowy w rozumieniu przepisów     </w:t>
      </w:r>
    </w:p>
    <w:p w14:paraId="31ACC0C2" w14:textId="77777777" w:rsidR="00FE1B1C" w:rsidRDefault="00754E48">
      <w:pPr>
        <w:tabs>
          <w:tab w:val="left" w:pos="285"/>
        </w:tabs>
        <w:spacing w:line="312" w:lineRule="auto"/>
        <w:jc w:val="both"/>
      </w:pPr>
      <w:r>
        <w:rPr>
          <w:rFonts w:ascii="Arial" w:hAnsi="Arial" w:cs="Arial"/>
          <w:sz w:val="18"/>
          <w:szCs w:val="18"/>
        </w:rPr>
        <w:lastRenderedPageBreak/>
        <w:t xml:space="preserve">  </w:t>
      </w:r>
      <w:r w:rsidR="00010D4E">
        <w:rPr>
          <w:rFonts w:ascii="Arial" w:hAnsi="Arial" w:cs="Arial"/>
          <w:sz w:val="18"/>
          <w:szCs w:val="18"/>
        </w:rPr>
        <w:t xml:space="preserve">   ustawy z dnia 7 kwietnia 2022</w:t>
      </w:r>
      <w:r>
        <w:rPr>
          <w:rFonts w:ascii="Arial" w:hAnsi="Arial" w:cs="Arial"/>
          <w:sz w:val="18"/>
          <w:szCs w:val="18"/>
        </w:rPr>
        <w:t>r. o wyrobach</w:t>
      </w:r>
      <w:r w:rsidR="008367A6">
        <w:rPr>
          <w:rFonts w:ascii="Arial" w:hAnsi="Arial" w:cs="Arial"/>
          <w:sz w:val="18"/>
          <w:szCs w:val="18"/>
        </w:rPr>
        <w:t xml:space="preserve"> medycznych (</w:t>
      </w:r>
      <w:proofErr w:type="spellStart"/>
      <w:r w:rsidR="008367A6">
        <w:rPr>
          <w:rFonts w:ascii="Arial" w:hAnsi="Arial" w:cs="Arial"/>
          <w:sz w:val="18"/>
          <w:szCs w:val="18"/>
        </w:rPr>
        <w:t>t.j</w:t>
      </w:r>
      <w:proofErr w:type="spellEnd"/>
      <w:r w:rsidR="008367A6">
        <w:rPr>
          <w:rFonts w:ascii="Arial" w:hAnsi="Arial" w:cs="Arial"/>
          <w:sz w:val="18"/>
          <w:szCs w:val="18"/>
        </w:rPr>
        <w:t xml:space="preserve">.: Dz. U. z 2024r., poz. 1620 z </w:t>
      </w:r>
      <w:proofErr w:type="spellStart"/>
      <w:r w:rsidR="008367A6">
        <w:rPr>
          <w:rFonts w:ascii="Arial" w:hAnsi="Arial" w:cs="Arial"/>
          <w:sz w:val="18"/>
          <w:szCs w:val="18"/>
        </w:rPr>
        <w:t>późn</w:t>
      </w:r>
      <w:proofErr w:type="spellEnd"/>
      <w:r w:rsidR="008367A6">
        <w:rPr>
          <w:rFonts w:ascii="Arial" w:hAnsi="Arial" w:cs="Arial"/>
          <w:sz w:val="18"/>
          <w:szCs w:val="18"/>
        </w:rPr>
        <w:t>. zm.</w:t>
      </w:r>
      <w:r>
        <w:rPr>
          <w:rFonts w:ascii="Arial" w:hAnsi="Arial" w:cs="Arial"/>
          <w:sz w:val="18"/>
          <w:szCs w:val="18"/>
        </w:rPr>
        <w:t xml:space="preserve">). </w:t>
      </w:r>
    </w:p>
    <w:p w14:paraId="4B6BA2B9" w14:textId="77777777" w:rsidR="00FE1B1C" w:rsidRDefault="00754E48">
      <w:pPr>
        <w:widowControl w:val="0"/>
        <w:tabs>
          <w:tab w:val="left" w:pos="285"/>
        </w:tabs>
        <w:spacing w:line="312" w:lineRule="auto"/>
        <w:jc w:val="both"/>
      </w:pPr>
      <w:r>
        <w:rPr>
          <w:rFonts w:ascii="Arial" w:hAnsi="Arial" w:cs="Arial"/>
          <w:sz w:val="18"/>
          <w:szCs w:val="18"/>
        </w:rPr>
        <w:t>4.   Wykonawca nie będzie wnosił roszczeń do Zamawiającego w przypadku ograniczenia przez Zamawiającego pełnej ilości  przedmiotu</w:t>
      </w:r>
    </w:p>
    <w:p w14:paraId="7B4E81A6" w14:textId="3B0C5CC6" w:rsidR="00FE1B1C" w:rsidRDefault="00754E48">
      <w:pPr>
        <w:widowControl w:val="0"/>
        <w:tabs>
          <w:tab w:val="left" w:pos="285"/>
        </w:tabs>
        <w:spacing w:line="312" w:lineRule="auto"/>
        <w:jc w:val="both"/>
      </w:pPr>
      <w:r>
        <w:rPr>
          <w:rFonts w:ascii="Arial" w:hAnsi="Arial" w:cs="Arial"/>
          <w:sz w:val="18"/>
          <w:szCs w:val="18"/>
        </w:rPr>
        <w:t xml:space="preserve">     </w:t>
      </w:r>
      <w:r w:rsidR="008D4641">
        <w:rPr>
          <w:rFonts w:ascii="Arial" w:hAnsi="Arial" w:cs="Arial"/>
          <w:sz w:val="18"/>
          <w:szCs w:val="18"/>
        </w:rPr>
        <w:t>U</w:t>
      </w:r>
      <w:r>
        <w:rPr>
          <w:rFonts w:ascii="Arial" w:hAnsi="Arial" w:cs="Arial"/>
          <w:sz w:val="18"/>
          <w:szCs w:val="18"/>
        </w:rPr>
        <w:t>mowy</w:t>
      </w:r>
      <w:r w:rsidR="008D4641">
        <w:rPr>
          <w:rFonts w:ascii="Arial" w:hAnsi="Arial" w:cs="Arial"/>
          <w:sz w:val="18"/>
          <w:szCs w:val="18"/>
        </w:rPr>
        <w:t>, z zastrzeżeniem, że minimalna ilość zamówienia podstawowego nie będzie niższa niż 30%.</w:t>
      </w:r>
    </w:p>
    <w:p w14:paraId="0DD0B378" w14:textId="77777777" w:rsidR="00FE1B1C" w:rsidRDefault="00754E48">
      <w:pPr>
        <w:spacing w:before="120" w:line="312" w:lineRule="auto"/>
        <w:jc w:val="center"/>
      </w:pPr>
      <w:r>
        <w:rPr>
          <w:rFonts w:ascii="Arial" w:hAnsi="Arial" w:cs="Arial"/>
          <w:b/>
          <w:sz w:val="18"/>
          <w:szCs w:val="18"/>
        </w:rPr>
        <w:t>§ 4.</w:t>
      </w:r>
    </w:p>
    <w:p w14:paraId="1A81C74E" w14:textId="77777777" w:rsidR="00FE1B1C" w:rsidRDefault="00754E48">
      <w:pPr>
        <w:spacing w:line="312" w:lineRule="auto"/>
        <w:jc w:val="center"/>
        <w:rPr>
          <w:rFonts w:ascii="Arial" w:hAnsi="Arial" w:cs="Arial"/>
          <w:b/>
          <w:i/>
          <w:sz w:val="18"/>
          <w:szCs w:val="18"/>
        </w:rPr>
      </w:pPr>
      <w:r>
        <w:rPr>
          <w:rFonts w:ascii="Arial" w:hAnsi="Arial" w:cs="Arial"/>
          <w:b/>
          <w:i/>
          <w:sz w:val="18"/>
          <w:szCs w:val="18"/>
        </w:rPr>
        <w:t>Warunki zakupu zastępczego</w:t>
      </w:r>
    </w:p>
    <w:p w14:paraId="7FC7C476" w14:textId="77777777"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opóźnienia Wykonawcy w dostawie produktów we wskazanym przez Zamawiającego zgodnie z umową terminie, Zamawiający będzie uprawniony do zrealizowania zamówienia u innego dostawcy z uwzględnieniem możliwości zakupu produktów równoważnych (tzw. nabycie zastępcze). Zamawiający powiadomi pisemnie Wykonawcę o takim zakupie, co oznaczać będzie anulowanie złożonego wcześniej zamówienia. </w:t>
      </w:r>
    </w:p>
    <w:p w14:paraId="2DC8EDDC" w14:textId="77777777"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dokonania nabycia zastępczego, Wykonawca zobowiązany jest zapłacić na rzecz Zamawiającego kwotę stanowiącą różnicę pomiędzy ceną produktów, którą Zamawiający zobowiązany jest zapłacić w związku z nabyciem zastępczym, a ceną produktów, jaką Kupujący zapłaciłby Wykonawcy, gdyby ten dostarczył zamówione produkty w terminie. Wykonawca zobowiązany jest do zapłaty kwoty, o której mowa w zdaniu poprzednim, w terminie do </w:t>
      </w:r>
      <w:r>
        <w:rPr>
          <w:rFonts w:ascii="Arial" w:hAnsi="Arial" w:cs="Arial"/>
          <w:b/>
          <w:sz w:val="18"/>
          <w:szCs w:val="18"/>
        </w:rPr>
        <w:t>21 dni</w:t>
      </w:r>
      <w:r>
        <w:rPr>
          <w:rFonts w:ascii="Arial" w:hAnsi="Arial" w:cs="Arial"/>
          <w:sz w:val="18"/>
          <w:szCs w:val="18"/>
        </w:rPr>
        <w:t xml:space="preserve"> od dnia wystawienia przez Zamawiającego noty obciążeniowej, będącej jednocześnie wezwaniem do zapłaty. </w:t>
      </w:r>
    </w:p>
    <w:p w14:paraId="1059E8AB"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5.</w:t>
      </w:r>
    </w:p>
    <w:p w14:paraId="643F9022" w14:textId="77777777"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Składniki umowy</w:t>
      </w:r>
    </w:p>
    <w:p w14:paraId="7589420A" w14:textId="77777777" w:rsidR="00FE1B1C" w:rsidRDefault="009D5AC8">
      <w:pPr>
        <w:spacing w:line="312" w:lineRule="auto"/>
        <w:jc w:val="both"/>
      </w:pPr>
      <w:r>
        <w:rPr>
          <w:rFonts w:ascii="Arial" w:hAnsi="Arial" w:cs="Arial"/>
          <w:sz w:val="18"/>
          <w:szCs w:val="18"/>
        </w:rPr>
        <w:t xml:space="preserve"> </w:t>
      </w:r>
      <w:r w:rsidR="00754E48">
        <w:rPr>
          <w:rFonts w:ascii="Arial" w:hAnsi="Arial" w:cs="Arial"/>
          <w:sz w:val="18"/>
          <w:szCs w:val="18"/>
        </w:rPr>
        <w:t xml:space="preserve">Integralną częścią niniejszej umowy </w:t>
      </w:r>
      <w:r>
        <w:rPr>
          <w:rFonts w:ascii="Arial" w:hAnsi="Arial" w:cs="Arial"/>
          <w:sz w:val="18"/>
          <w:szCs w:val="18"/>
        </w:rPr>
        <w:t xml:space="preserve">są załączniki do umowy: </w:t>
      </w:r>
    </w:p>
    <w:p w14:paraId="2DB763BC" w14:textId="77777777" w:rsidR="00FE1B1C" w:rsidRDefault="00754E48">
      <w:pPr>
        <w:spacing w:line="312" w:lineRule="auto"/>
        <w:jc w:val="both"/>
      </w:pPr>
      <w:r>
        <w:rPr>
          <w:rFonts w:ascii="Arial" w:hAnsi="Arial" w:cs="Arial"/>
          <w:sz w:val="18"/>
          <w:szCs w:val="18"/>
        </w:rPr>
        <w:t xml:space="preserve"> Załącznik nr 1 – Formularz asortymentowo-cenowy.</w:t>
      </w:r>
    </w:p>
    <w:p w14:paraId="6F79DE90" w14:textId="77777777" w:rsidR="00FE1B1C" w:rsidRDefault="00FE1B1C">
      <w:pPr>
        <w:spacing w:line="312" w:lineRule="auto"/>
        <w:jc w:val="both"/>
        <w:rPr>
          <w:rFonts w:ascii="Arial" w:hAnsi="Arial" w:cs="Arial"/>
          <w:sz w:val="18"/>
          <w:szCs w:val="18"/>
        </w:rPr>
      </w:pPr>
    </w:p>
    <w:p w14:paraId="315C2E27" w14:textId="77777777"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6.</w:t>
      </w:r>
    </w:p>
    <w:p w14:paraId="3863611D" w14:textId="77777777" w:rsidR="00FE1B1C" w:rsidRDefault="00754E48">
      <w:pPr>
        <w:pStyle w:val="PlainText1"/>
        <w:spacing w:line="312" w:lineRule="auto"/>
        <w:jc w:val="center"/>
      </w:pPr>
      <w:r>
        <w:rPr>
          <w:rFonts w:ascii="Arial" w:hAnsi="Arial" w:cs="Arial"/>
          <w:b/>
          <w:bCs/>
          <w:i/>
          <w:sz w:val="18"/>
          <w:szCs w:val="18"/>
        </w:rPr>
        <w:t>Czas obowiązywania umowy</w:t>
      </w:r>
    </w:p>
    <w:p w14:paraId="5791724C" w14:textId="77777777" w:rsidR="00FE1B1C" w:rsidRDefault="00FE1B1C">
      <w:pPr>
        <w:pStyle w:val="PlainText1"/>
        <w:spacing w:line="312" w:lineRule="auto"/>
        <w:jc w:val="center"/>
        <w:rPr>
          <w:rFonts w:ascii="Arial" w:hAnsi="Arial" w:cs="Arial"/>
          <w:b/>
          <w:bCs/>
          <w:i/>
          <w:sz w:val="18"/>
          <w:szCs w:val="18"/>
        </w:rPr>
      </w:pPr>
    </w:p>
    <w:p w14:paraId="01DAA282" w14:textId="77777777" w:rsidR="00FE1B1C" w:rsidRDefault="00754E48">
      <w:pPr>
        <w:spacing w:line="312" w:lineRule="auto"/>
        <w:jc w:val="both"/>
      </w:pPr>
      <w:r>
        <w:rPr>
          <w:rFonts w:ascii="Arial" w:hAnsi="Arial" w:cs="Arial"/>
          <w:sz w:val="18"/>
          <w:szCs w:val="18"/>
        </w:rPr>
        <w:t>Czas obowiązywania niniejszej umowy ustala się na okres od dnia  ………………………….. do dnia  ……………………………..</w:t>
      </w:r>
    </w:p>
    <w:p w14:paraId="3B9900FC" w14:textId="77777777"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7.</w:t>
      </w:r>
    </w:p>
    <w:p w14:paraId="77C7A062"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Wartość umowy</w:t>
      </w:r>
    </w:p>
    <w:p w14:paraId="4060C278" w14:textId="77777777" w:rsidR="00FE1B1C" w:rsidRDefault="00754E48">
      <w:pPr>
        <w:numPr>
          <w:ilvl w:val="0"/>
          <w:numId w:val="7"/>
        </w:numPr>
        <w:spacing w:line="312" w:lineRule="auto"/>
        <w:ind w:left="284" w:hanging="284"/>
        <w:jc w:val="both"/>
      </w:pPr>
      <w:r>
        <w:rPr>
          <w:rFonts w:ascii="Arial" w:hAnsi="Arial" w:cs="Arial"/>
          <w:bCs/>
          <w:sz w:val="18"/>
          <w:szCs w:val="18"/>
          <w:lang w:eastAsia="ar-SA"/>
        </w:rPr>
        <w:t>Ogólna wartość umowy wynosi…………………..</w:t>
      </w:r>
      <w:r>
        <w:rPr>
          <w:rFonts w:ascii="Arial" w:hAnsi="Arial" w:cs="Arial"/>
          <w:sz w:val="18"/>
          <w:szCs w:val="18"/>
          <w:lang w:eastAsia="ar-SA"/>
        </w:rPr>
        <w:t>zł brutto (słownie:……………………), z</w:t>
      </w:r>
      <w:r>
        <w:rPr>
          <w:rFonts w:ascii="Arial" w:hAnsi="Arial" w:cs="Arial"/>
          <w:bCs/>
          <w:sz w:val="18"/>
          <w:szCs w:val="18"/>
          <w:lang w:eastAsia="ar-SA"/>
        </w:rPr>
        <w:t>godnie z załącznikiem nr 1 do umowy.</w:t>
      </w:r>
    </w:p>
    <w:p w14:paraId="5B113A9A" w14:textId="77777777" w:rsidR="00FE1B1C" w:rsidRDefault="00754E48">
      <w:pPr>
        <w:numPr>
          <w:ilvl w:val="0"/>
          <w:numId w:val="7"/>
        </w:numPr>
        <w:spacing w:line="312" w:lineRule="auto"/>
        <w:ind w:left="284" w:hanging="284"/>
        <w:jc w:val="both"/>
      </w:pPr>
      <w:r>
        <w:rPr>
          <w:rFonts w:ascii="Arial" w:hAnsi="Arial" w:cs="Arial"/>
          <w:bCs/>
          <w:sz w:val="18"/>
          <w:szCs w:val="18"/>
          <w:lang w:eastAsia="ar-SA"/>
        </w:rPr>
        <w:t xml:space="preserve">Wykonawca gwarantuje stałe i niezmienne ceny przez cały czas obowiązywania umowy. </w:t>
      </w:r>
    </w:p>
    <w:p w14:paraId="3F020AF3" w14:textId="77777777" w:rsidR="00FE1B1C" w:rsidRDefault="00754E48">
      <w:pPr>
        <w:numPr>
          <w:ilvl w:val="0"/>
          <w:numId w:val="7"/>
        </w:numPr>
        <w:spacing w:line="312" w:lineRule="auto"/>
        <w:ind w:left="284" w:hanging="284"/>
        <w:jc w:val="both"/>
      </w:pPr>
      <w:r>
        <w:rPr>
          <w:rFonts w:ascii="Arial" w:hAnsi="Arial" w:cs="Arial"/>
          <w:sz w:val="18"/>
          <w:szCs w:val="18"/>
        </w:rPr>
        <w:t xml:space="preserve">Stałość cen, o której mowa w ust. 2 powyżej, nie dotyczy obniżenia przez Wykonawcę cen wykazanych w załączniku 1 do umowy, </w:t>
      </w:r>
      <w:r>
        <w:rPr>
          <w:rFonts w:ascii="Arial" w:hAnsi="Arial" w:cs="Arial"/>
          <w:sz w:val="18"/>
          <w:szCs w:val="18"/>
        </w:rPr>
        <w:br/>
        <w:t>z przyczyn nie ujętych w umowie, przez cały czas obowiązywania umowy.</w:t>
      </w:r>
    </w:p>
    <w:p w14:paraId="4C6AE06C" w14:textId="77777777" w:rsidR="00FE1B1C" w:rsidRDefault="00754E48">
      <w:pPr>
        <w:numPr>
          <w:ilvl w:val="0"/>
          <w:numId w:val="7"/>
        </w:numPr>
        <w:spacing w:line="312" w:lineRule="auto"/>
        <w:ind w:left="284" w:hanging="284"/>
        <w:jc w:val="both"/>
        <w:rPr>
          <w:rFonts w:ascii="Arial" w:hAnsi="Arial" w:cs="Arial"/>
          <w:sz w:val="18"/>
          <w:szCs w:val="18"/>
        </w:rPr>
      </w:pPr>
      <w:r>
        <w:rPr>
          <w:rFonts w:ascii="Arial" w:hAnsi="Arial" w:cs="Arial"/>
          <w:sz w:val="18"/>
          <w:szCs w:val="18"/>
        </w:rPr>
        <w:t xml:space="preserve">W przypadku zmiany ustawowej stawki VAT, zmiana wynagrodzenia objętego niniejszą umową wynikająca ze zmiany stawki VAT, następuje z dniem wejścia w życie aktu prawnego zmieniającego tę stawkę. </w:t>
      </w:r>
    </w:p>
    <w:p w14:paraId="3B306866" w14:textId="77777777" w:rsidR="00FE1B1C" w:rsidRDefault="00754E48">
      <w:pPr>
        <w:widowControl w:val="0"/>
        <w:spacing w:before="120" w:line="312" w:lineRule="auto"/>
        <w:jc w:val="center"/>
        <w:rPr>
          <w:rFonts w:ascii="Arial" w:hAnsi="Arial" w:cs="Arial"/>
          <w:sz w:val="18"/>
          <w:szCs w:val="18"/>
        </w:rPr>
      </w:pPr>
      <w:r>
        <w:rPr>
          <w:rFonts w:ascii="Arial" w:hAnsi="Arial" w:cs="Arial"/>
          <w:b/>
          <w:bCs/>
          <w:sz w:val="18"/>
          <w:szCs w:val="18"/>
          <w:lang w:eastAsia="ar-SA"/>
        </w:rPr>
        <w:t>§ 8.</w:t>
      </w:r>
    </w:p>
    <w:p w14:paraId="4B21F0BD"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Regulowanie należności</w:t>
      </w:r>
    </w:p>
    <w:p w14:paraId="0BE29EBE"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1.</w:t>
      </w:r>
      <w:r w:rsidRPr="00831392">
        <w:rPr>
          <w:rFonts w:ascii="Arial" w:hAnsi="Arial" w:cs="Arial"/>
          <w:bCs/>
          <w:sz w:val="18"/>
          <w:szCs w:val="18"/>
          <w:lang w:eastAsia="ar-SA"/>
        </w:rPr>
        <w:tab/>
        <w:t>Wykonawca za dostarczone wyroby wystawi Zamawiającemu fakturę według cen jednostkowych, zgodnie z załącznikiem nr 1 do umowy.</w:t>
      </w:r>
    </w:p>
    <w:p w14:paraId="0FF0A6E2"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2.</w:t>
      </w:r>
      <w:r w:rsidRPr="00831392">
        <w:rPr>
          <w:rFonts w:ascii="Arial" w:hAnsi="Arial" w:cs="Arial"/>
          <w:bCs/>
          <w:sz w:val="18"/>
          <w:szCs w:val="18"/>
          <w:lang w:eastAsia="ar-SA"/>
        </w:rPr>
        <w:tab/>
        <w:t>Wykonawca dostarczy faktury Zamawiającemu, odrębnie do każdej dostawy, w dniu należytego zrealizowania Zamówienia.</w:t>
      </w:r>
    </w:p>
    <w:p w14:paraId="1E3EE6FF"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3.</w:t>
      </w:r>
      <w:r w:rsidRPr="00831392">
        <w:rPr>
          <w:rFonts w:ascii="Arial" w:hAnsi="Arial" w:cs="Arial"/>
          <w:bCs/>
          <w:sz w:val="18"/>
          <w:szCs w:val="18"/>
          <w:lang w:eastAsia="ar-SA"/>
        </w:rPr>
        <w:tab/>
        <w:t>Należność wskazana w §7 ust. 1 umowy będzie regulowana przez Zamawiającego zgodnie z zamówieniami określonymi w §2 umowy, przelewem z konta bankowego Zamawiającego na konto bankowe Wykonawcy nr ....................................... w terminie 60 dni, licząc od dnia doręczenia Zamawiającemu prawidłowo wystawionej i podlegającej zapłacie faktury. W przypadku wskazania w treści faktury numeru rachunku bankowego innego niż określony w zdaniu poprzednim, Zamawiający wzywa Wykonawcę do doprowadzenia jej zgodności z Umową i wstrzymuje się z zapłatą do czasu doręczenia faktury zawierającej właściwy numer rachunku.</w:t>
      </w:r>
    </w:p>
    <w:p w14:paraId="6E3095A2"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4.</w:t>
      </w:r>
      <w:r w:rsidRPr="00831392">
        <w:rPr>
          <w:rFonts w:ascii="Arial" w:hAnsi="Arial" w:cs="Arial"/>
          <w:bCs/>
          <w:sz w:val="18"/>
          <w:szCs w:val="18"/>
          <w:lang w:eastAsia="ar-SA"/>
        </w:rPr>
        <w:tab/>
        <w:t>Wykonawca zobowiązuje się do wystawiania faktur wyłącznie w formie faktur ustrukturyzowanych za pośrednictwem Krajowego Systemu e-Faktur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zgodnie z obowiązującymi przepisami prawa.</w:t>
      </w:r>
    </w:p>
    <w:p w14:paraId="58E94F40"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5.</w:t>
      </w:r>
      <w:r w:rsidRPr="00831392">
        <w:rPr>
          <w:rFonts w:ascii="Arial" w:hAnsi="Arial" w:cs="Arial"/>
          <w:bCs/>
          <w:sz w:val="18"/>
          <w:szCs w:val="18"/>
          <w:lang w:eastAsia="ar-SA"/>
        </w:rPr>
        <w:tab/>
        <w:t xml:space="preserve">Za dzień doręczenia faktury uznaje się dzień wprowadzenia przez Zamawiającego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14:paraId="09923D91"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6.</w:t>
      </w:r>
      <w:r w:rsidRPr="00831392">
        <w:rPr>
          <w:rFonts w:ascii="Arial" w:hAnsi="Arial" w:cs="Arial"/>
          <w:bCs/>
          <w:sz w:val="18"/>
          <w:szCs w:val="18"/>
          <w:lang w:eastAsia="ar-SA"/>
        </w:rPr>
        <w:tab/>
        <w:t xml:space="preserve">W przypadku wystąpienia awarii systemu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lub innych przesłanek uniemożliwiających wystawienie faktury za pośrednictwem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Wykonawca zobowiązany jest do niezwłocznego poinformowania Zamawiającego oraz postępowania zgodnie z przepisami obowiązujących aktów prawnych, a nadto do dostarczenia Zamawiającemu nie dalej niż w okresie 2 dni roboczych od dnia wystawienia faktury odpowiedniej jej wizualizacji wraz ze wskazaniem kodów weryfikacyjnych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w:t>
      </w:r>
    </w:p>
    <w:p w14:paraId="4A50AC0E"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7.</w:t>
      </w:r>
      <w:r w:rsidRPr="00831392">
        <w:rPr>
          <w:rFonts w:ascii="Arial" w:hAnsi="Arial" w:cs="Arial"/>
          <w:bCs/>
          <w:sz w:val="18"/>
          <w:szCs w:val="18"/>
          <w:lang w:eastAsia="ar-SA"/>
        </w:rPr>
        <w:tab/>
        <w:t>Na wszystkich fakturach dotyczących niniejszego postępowania Wykonawca zobowiązuje się umieścić numer niniejszej umowy oraz numer zamówienia (zamówień) Zamawiającego.</w:t>
      </w:r>
    </w:p>
    <w:p w14:paraId="13E580C3" w14:textId="77777777" w:rsidR="00831392" w:rsidRP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8.</w:t>
      </w:r>
      <w:r w:rsidRPr="00831392">
        <w:rPr>
          <w:rFonts w:ascii="Arial" w:hAnsi="Arial" w:cs="Arial"/>
          <w:bCs/>
          <w:sz w:val="18"/>
          <w:szCs w:val="18"/>
          <w:lang w:eastAsia="ar-SA"/>
        </w:rPr>
        <w:tab/>
        <w:t xml:space="preserve">Załączniki do faktur, w tym m.in. dokumenty WZ itp., nie doręczane wraz z fakturą poprzez system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winny być oznaczone symbolami umożliwiającymi jednoznaczną ich identyfikację i powiązanie z fakturą.</w:t>
      </w:r>
    </w:p>
    <w:p w14:paraId="7B8D184B" w14:textId="66896CFD" w:rsidR="00831392" w:rsidRDefault="00831392" w:rsidP="00831392">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9.</w:t>
      </w:r>
      <w:r w:rsidRPr="00831392">
        <w:rPr>
          <w:rFonts w:ascii="Arial" w:hAnsi="Arial" w:cs="Arial"/>
          <w:bCs/>
          <w:sz w:val="18"/>
          <w:szCs w:val="18"/>
          <w:lang w:eastAsia="ar-SA"/>
        </w:rPr>
        <w:tab/>
        <w:t xml:space="preserve">Zamawiający zastrzega sobie prawo do żądania potwierdzenia wysłania faktury do </w:t>
      </w:r>
      <w:proofErr w:type="spellStart"/>
      <w:r w:rsidRPr="00831392">
        <w:rPr>
          <w:rFonts w:ascii="Arial" w:hAnsi="Arial" w:cs="Arial"/>
          <w:bCs/>
          <w:sz w:val="18"/>
          <w:szCs w:val="18"/>
          <w:lang w:eastAsia="ar-SA"/>
        </w:rPr>
        <w:t>KSeF</w:t>
      </w:r>
      <w:proofErr w:type="spellEnd"/>
      <w:r w:rsidRPr="00831392">
        <w:rPr>
          <w:rFonts w:ascii="Arial" w:hAnsi="Arial" w:cs="Arial"/>
          <w:bCs/>
          <w:sz w:val="18"/>
          <w:szCs w:val="18"/>
          <w:lang w:eastAsia="ar-SA"/>
        </w:rPr>
        <w:t xml:space="preserve"> oraz numeru referencyjnego faktury nadanego przez system.</w:t>
      </w:r>
    </w:p>
    <w:p w14:paraId="20B66BBC" w14:textId="77777777" w:rsidR="00831392" w:rsidRDefault="00831392" w:rsidP="00831392">
      <w:pPr>
        <w:tabs>
          <w:tab w:val="left" w:pos="285"/>
        </w:tabs>
        <w:spacing w:line="312" w:lineRule="auto"/>
        <w:jc w:val="both"/>
      </w:pPr>
    </w:p>
    <w:p w14:paraId="1E57639B" w14:textId="77777777" w:rsidR="00FE1B1C" w:rsidRDefault="00754E48">
      <w:pPr>
        <w:keepNext/>
        <w:spacing w:before="120" w:line="312" w:lineRule="auto"/>
        <w:jc w:val="center"/>
        <w:rPr>
          <w:rFonts w:ascii="Arial" w:hAnsi="Arial" w:cs="Arial"/>
          <w:bCs/>
          <w:sz w:val="18"/>
          <w:szCs w:val="18"/>
          <w:lang w:eastAsia="ar-SA"/>
        </w:rPr>
      </w:pPr>
      <w:r>
        <w:rPr>
          <w:rFonts w:ascii="Arial" w:hAnsi="Arial" w:cs="Arial"/>
          <w:b/>
          <w:bCs/>
          <w:sz w:val="18"/>
          <w:szCs w:val="18"/>
          <w:lang w:eastAsia="ar-SA"/>
        </w:rPr>
        <w:t>§ 9.</w:t>
      </w:r>
    </w:p>
    <w:p w14:paraId="1994E4DD" w14:textId="77777777" w:rsidR="00FE1B1C" w:rsidRDefault="00754E48">
      <w:pPr>
        <w:keepNext/>
        <w:spacing w:line="312" w:lineRule="auto"/>
        <w:jc w:val="center"/>
      </w:pPr>
      <w:r>
        <w:rPr>
          <w:rFonts w:ascii="Arial" w:hAnsi="Arial" w:cs="Arial"/>
          <w:b/>
          <w:bCs/>
          <w:i/>
          <w:sz w:val="18"/>
          <w:szCs w:val="18"/>
          <w:lang w:eastAsia="ar-SA"/>
        </w:rPr>
        <w:t xml:space="preserve">Zakazy dotyczące Wykonawcy </w:t>
      </w:r>
    </w:p>
    <w:p w14:paraId="001CA491" w14:textId="77777777"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Wykonawca nie może dokonać cesji wierzytelności bez uprzedniej i pisemnej, pod rygorem nieważności, zgody Zamawiającego, ani regulować wierzytelności w drodze kompensaty.</w:t>
      </w:r>
    </w:p>
    <w:p w14:paraId="65E1FD94" w14:textId="77777777"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 xml:space="preserve">Wykonawca zobowiązuje się do niezawierania umów poręczeń jak i gwarancji z podmiotami trzecimi dotyczących zobowiązań wynikających z niniejszej umowy, ani wyrażać zgody na przystąpienie do długu. </w:t>
      </w:r>
    </w:p>
    <w:p w14:paraId="29CA0BBB" w14:textId="77777777" w:rsidR="00FE1B1C" w:rsidRDefault="00754E48">
      <w:pPr>
        <w:keepNext/>
        <w:spacing w:before="120" w:line="312" w:lineRule="auto"/>
        <w:jc w:val="center"/>
        <w:rPr>
          <w:rFonts w:ascii="Arial" w:hAnsi="Arial" w:cs="Arial"/>
          <w:b/>
          <w:i/>
          <w:sz w:val="18"/>
          <w:szCs w:val="18"/>
        </w:rPr>
      </w:pPr>
      <w:r>
        <w:rPr>
          <w:rFonts w:ascii="Arial" w:hAnsi="Arial" w:cs="Arial"/>
          <w:b/>
          <w:sz w:val="18"/>
          <w:szCs w:val="18"/>
        </w:rPr>
        <w:t>§ 10.</w:t>
      </w:r>
    </w:p>
    <w:p w14:paraId="4730DB8D" w14:textId="77777777" w:rsidR="00FE1B1C" w:rsidRDefault="00754E48">
      <w:pPr>
        <w:keepNext/>
        <w:spacing w:after="60" w:line="312" w:lineRule="auto"/>
        <w:jc w:val="center"/>
        <w:rPr>
          <w:rFonts w:ascii="Arial" w:hAnsi="Arial" w:cs="Arial"/>
          <w:b/>
          <w:i/>
          <w:sz w:val="18"/>
          <w:szCs w:val="18"/>
        </w:rPr>
      </w:pPr>
      <w:r>
        <w:rPr>
          <w:rFonts w:ascii="Arial" w:hAnsi="Arial" w:cs="Arial"/>
          <w:b/>
          <w:i/>
          <w:sz w:val="18"/>
          <w:szCs w:val="18"/>
        </w:rPr>
        <w:t>Warunki gwarancji i rękojmi</w:t>
      </w:r>
    </w:p>
    <w:p w14:paraId="3863892A"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 xml:space="preserve">Wykonawca udziela Zamawiającemu gwarancji i rękojmi na </w:t>
      </w:r>
      <w:r w:rsidR="009D5AC8">
        <w:rPr>
          <w:rFonts w:ascii="Arial" w:hAnsi="Arial" w:cs="Arial"/>
          <w:sz w:val="18"/>
          <w:szCs w:val="18"/>
        </w:rPr>
        <w:t>produkty</w:t>
      </w:r>
      <w:r>
        <w:rPr>
          <w:rFonts w:ascii="Arial" w:hAnsi="Arial" w:cs="Arial"/>
          <w:sz w:val="18"/>
          <w:szCs w:val="18"/>
        </w:rPr>
        <w:t>.</w:t>
      </w:r>
    </w:p>
    <w:p w14:paraId="5D91DB09" w14:textId="77777777"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Wykonawca udziela Zamawiającemu gwarancji i rękojmi na okres ważności </w:t>
      </w:r>
      <w:r w:rsidR="009D5AC8">
        <w:rPr>
          <w:rFonts w:ascii="Arial" w:hAnsi="Arial" w:cs="Arial"/>
          <w:sz w:val="18"/>
          <w:szCs w:val="18"/>
        </w:rPr>
        <w:t>produktów</w:t>
      </w:r>
      <w:r>
        <w:rPr>
          <w:rFonts w:ascii="Arial" w:hAnsi="Arial" w:cs="Arial"/>
          <w:sz w:val="18"/>
          <w:szCs w:val="18"/>
        </w:rPr>
        <w:t>, jednak nie krótszy niż 12</w:t>
      </w:r>
      <w:r>
        <w:rPr>
          <w:rFonts w:ascii="Arial" w:hAnsi="Arial" w:cs="Arial"/>
          <w:b/>
          <w:sz w:val="18"/>
          <w:szCs w:val="18"/>
        </w:rPr>
        <w:t xml:space="preserve"> </w:t>
      </w:r>
      <w:r>
        <w:rPr>
          <w:rFonts w:ascii="Arial" w:hAnsi="Arial" w:cs="Arial"/>
          <w:sz w:val="18"/>
          <w:szCs w:val="18"/>
        </w:rPr>
        <w:t>miesięcy od dnia dokonania odbioru</w:t>
      </w:r>
      <w:r w:rsidR="009D5AC8">
        <w:rPr>
          <w:rFonts w:ascii="Arial" w:hAnsi="Arial" w:cs="Arial"/>
          <w:sz w:val="18"/>
          <w:szCs w:val="18"/>
        </w:rPr>
        <w:t xml:space="preserve"> produktów</w:t>
      </w:r>
      <w:r>
        <w:rPr>
          <w:rFonts w:ascii="Arial" w:hAnsi="Arial" w:cs="Arial"/>
          <w:sz w:val="18"/>
          <w:szCs w:val="18"/>
        </w:rPr>
        <w:t xml:space="preserve"> przez Zamawiającego.</w:t>
      </w:r>
      <w:r>
        <w:rPr>
          <w:rFonts w:ascii="Arial" w:hAnsi="Arial" w:cs="Arial"/>
          <w:bCs/>
          <w:sz w:val="18"/>
          <w:szCs w:val="18"/>
        </w:rPr>
        <w:t xml:space="preserve"> </w:t>
      </w:r>
    </w:p>
    <w:p w14:paraId="3F8CCCC0" w14:textId="77777777"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 ramach odpowiedzialności z tytułu gwarancji i rękojmi Wykonawca wymieni wadliwy </w:t>
      </w:r>
      <w:r w:rsidR="009D5AC8">
        <w:rPr>
          <w:rFonts w:ascii="Arial" w:hAnsi="Arial" w:cs="Arial"/>
          <w:sz w:val="18"/>
          <w:szCs w:val="18"/>
        </w:rPr>
        <w:t>produkt</w:t>
      </w:r>
      <w:r>
        <w:rPr>
          <w:rFonts w:ascii="Arial" w:hAnsi="Arial" w:cs="Arial"/>
          <w:sz w:val="18"/>
          <w:szCs w:val="18"/>
        </w:rPr>
        <w:t xml:space="preserve"> na woln</w:t>
      </w:r>
      <w:r w:rsidR="008367A6">
        <w:rPr>
          <w:rFonts w:ascii="Arial" w:hAnsi="Arial" w:cs="Arial"/>
          <w:sz w:val="18"/>
          <w:szCs w:val="18"/>
        </w:rPr>
        <w:t>y od wad</w:t>
      </w:r>
      <w:r>
        <w:rPr>
          <w:rFonts w:ascii="Arial" w:hAnsi="Arial" w:cs="Arial"/>
          <w:sz w:val="18"/>
          <w:szCs w:val="18"/>
        </w:rPr>
        <w:t>, jeżeli wady te ujawnią się w ciągu terminu, o którym mowa w ust. 2</w:t>
      </w:r>
      <w:r w:rsidR="008367A6">
        <w:rPr>
          <w:rFonts w:ascii="Arial" w:hAnsi="Arial" w:cs="Arial"/>
          <w:sz w:val="18"/>
          <w:szCs w:val="18"/>
        </w:rPr>
        <w:t xml:space="preserve"> powyżej</w:t>
      </w:r>
      <w:r>
        <w:rPr>
          <w:rFonts w:ascii="Arial" w:hAnsi="Arial" w:cs="Arial"/>
          <w:sz w:val="18"/>
          <w:szCs w:val="18"/>
        </w:rPr>
        <w:t xml:space="preserve">. Wykonawca zobowiązany jest dostarczyć </w:t>
      </w:r>
      <w:r w:rsidR="009D5AC8">
        <w:rPr>
          <w:rFonts w:ascii="Arial" w:hAnsi="Arial" w:cs="Arial"/>
          <w:sz w:val="18"/>
          <w:szCs w:val="18"/>
        </w:rPr>
        <w:t>produkt</w:t>
      </w:r>
      <w:r>
        <w:rPr>
          <w:rFonts w:ascii="Arial" w:hAnsi="Arial" w:cs="Arial"/>
          <w:sz w:val="18"/>
          <w:szCs w:val="18"/>
        </w:rPr>
        <w:t xml:space="preserve"> wolny </w:t>
      </w:r>
      <w:r w:rsidR="008367A6">
        <w:rPr>
          <w:rFonts w:ascii="Arial" w:hAnsi="Arial" w:cs="Arial"/>
          <w:sz w:val="18"/>
          <w:szCs w:val="18"/>
        </w:rPr>
        <w:t xml:space="preserve">od wad </w:t>
      </w:r>
      <w:r>
        <w:rPr>
          <w:rFonts w:ascii="Arial" w:hAnsi="Arial" w:cs="Arial"/>
          <w:sz w:val="18"/>
          <w:szCs w:val="18"/>
        </w:rPr>
        <w:t>niezwłocznie – nie później jednak niż w ciągu 3 dni od dnia zgłoszenia przez Zamawiającego za pomocą e-maila (skan podpisanego dokumentu).</w:t>
      </w:r>
    </w:p>
    <w:p w14:paraId="1797AB7B"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Wykonanie zobowiązań z tytułu gwarancji i rękojmi należy do przedmiotu umowy.</w:t>
      </w:r>
    </w:p>
    <w:p w14:paraId="309A5D55"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Niniejsza umowa stanowi dokument gwarancyjny w rozumieniu przepisów Kodeksu cywilnego.</w:t>
      </w:r>
    </w:p>
    <w:p w14:paraId="2CFB62F1" w14:textId="77777777"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Do odpowiedzialności Wykonawcy z tytułu rękojmi stosuje się przepisy Kodeksu cywilnego.</w:t>
      </w:r>
    </w:p>
    <w:p w14:paraId="430F81F4" w14:textId="77777777" w:rsidR="00FE1B1C" w:rsidRDefault="00FE1B1C">
      <w:pPr>
        <w:spacing w:before="120" w:line="312" w:lineRule="auto"/>
        <w:jc w:val="center"/>
      </w:pPr>
    </w:p>
    <w:p w14:paraId="44F955A4" w14:textId="77777777" w:rsidR="00FE1B1C" w:rsidRDefault="00754E48">
      <w:pPr>
        <w:spacing w:before="120" w:line="312" w:lineRule="auto"/>
        <w:jc w:val="center"/>
        <w:rPr>
          <w:rFonts w:ascii="Arial" w:hAnsi="Arial" w:cs="Arial"/>
          <w:b/>
          <w:sz w:val="18"/>
          <w:szCs w:val="18"/>
          <w:lang w:eastAsia="ar-SA"/>
        </w:rPr>
      </w:pPr>
      <w:r>
        <w:rPr>
          <w:rFonts w:ascii="Arial" w:hAnsi="Arial" w:cs="Arial"/>
          <w:b/>
          <w:sz w:val="18"/>
          <w:szCs w:val="18"/>
          <w:lang w:eastAsia="ar-SA"/>
        </w:rPr>
        <w:t>§ 11.</w:t>
      </w:r>
    </w:p>
    <w:p w14:paraId="2C5752EA" w14:textId="77777777" w:rsidR="00FE1B1C" w:rsidRDefault="00754E48">
      <w:pPr>
        <w:spacing w:line="312" w:lineRule="auto"/>
        <w:jc w:val="center"/>
      </w:pPr>
      <w:r>
        <w:rPr>
          <w:rFonts w:ascii="Arial" w:hAnsi="Arial" w:cs="Arial"/>
          <w:b/>
          <w:i/>
          <w:sz w:val="18"/>
          <w:szCs w:val="18"/>
          <w:lang w:eastAsia="ar-SA"/>
        </w:rPr>
        <w:t>Osoby odpowiedzialne za realizację umowy po stronie Zamawiającego</w:t>
      </w:r>
    </w:p>
    <w:p w14:paraId="2D14A8C9" w14:textId="77777777" w:rsidR="00FE1B1C" w:rsidRDefault="00754E48">
      <w:pPr>
        <w:pStyle w:val="Tekstpodstawowywcity"/>
        <w:widowControl w:val="0"/>
        <w:numPr>
          <w:ilvl w:val="0"/>
          <w:numId w:val="1"/>
        </w:numPr>
        <w:spacing w:after="0" w:line="312" w:lineRule="auto"/>
        <w:ind w:left="284" w:hanging="284"/>
        <w:jc w:val="both"/>
      </w:pPr>
      <w:r>
        <w:rPr>
          <w:rFonts w:ascii="Arial" w:hAnsi="Arial" w:cs="Arial"/>
          <w:sz w:val="18"/>
          <w:szCs w:val="18"/>
        </w:rPr>
        <w:t>Osoba odpowiedzialna za realizację umowy po stronie Zamawiającego: Kierownik Apteki Szpitalnej tel. 71 306 41 02.</w:t>
      </w:r>
    </w:p>
    <w:p w14:paraId="0C9BEF54" w14:textId="77777777" w:rsidR="00FE1B1C" w:rsidRDefault="00754E48">
      <w:pPr>
        <w:widowControl w:val="0"/>
        <w:numPr>
          <w:ilvl w:val="0"/>
          <w:numId w:val="1"/>
        </w:numPr>
        <w:spacing w:line="312" w:lineRule="auto"/>
        <w:ind w:left="284" w:hanging="284"/>
        <w:jc w:val="both"/>
      </w:pPr>
      <w:r>
        <w:rPr>
          <w:rFonts w:ascii="Arial" w:hAnsi="Arial" w:cs="Arial"/>
          <w:sz w:val="18"/>
          <w:szCs w:val="18"/>
        </w:rPr>
        <w:t xml:space="preserve">Osoba odpowiedzialna za nadzór nad realizacją umowy po stronie Zamawiającego: Zastępca Dyrektora ds. Lecznictwa </w:t>
      </w:r>
    </w:p>
    <w:p w14:paraId="553927DB" w14:textId="77777777" w:rsidR="00FE1B1C" w:rsidRDefault="00754E48">
      <w:pPr>
        <w:widowControl w:val="0"/>
        <w:spacing w:line="312" w:lineRule="auto"/>
        <w:ind w:left="360"/>
        <w:jc w:val="both"/>
      </w:pPr>
      <w:r>
        <w:rPr>
          <w:rFonts w:ascii="Arial" w:hAnsi="Arial" w:cs="Arial"/>
          <w:sz w:val="18"/>
          <w:szCs w:val="18"/>
        </w:rPr>
        <w:t>tel. 71 306 44 19.</w:t>
      </w:r>
    </w:p>
    <w:p w14:paraId="0CBADB32" w14:textId="77777777"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12.</w:t>
      </w:r>
    </w:p>
    <w:p w14:paraId="7777D072" w14:textId="77777777" w:rsidR="00FE1B1C" w:rsidRDefault="00754E48">
      <w:pPr>
        <w:spacing w:line="312" w:lineRule="auto"/>
        <w:jc w:val="center"/>
        <w:rPr>
          <w:rFonts w:ascii="Arial" w:hAnsi="Arial" w:cs="Arial"/>
          <w:bCs/>
          <w:i/>
          <w:sz w:val="18"/>
          <w:szCs w:val="18"/>
          <w:lang w:eastAsia="ar-SA"/>
        </w:rPr>
      </w:pPr>
      <w:r>
        <w:rPr>
          <w:rFonts w:ascii="Arial" w:hAnsi="Arial" w:cs="Arial"/>
          <w:b/>
          <w:bCs/>
          <w:i/>
          <w:sz w:val="18"/>
          <w:szCs w:val="18"/>
          <w:lang w:eastAsia="ar-SA"/>
        </w:rPr>
        <w:t>Zmiana postanowień umowy</w:t>
      </w:r>
    </w:p>
    <w:p w14:paraId="4A84A9F6" w14:textId="77777777" w:rsidR="00FE1B1C" w:rsidRPr="00C000A0" w:rsidRDefault="00754E48">
      <w:pPr>
        <w:numPr>
          <w:ilvl w:val="0"/>
          <w:numId w:val="3"/>
        </w:numPr>
        <w:spacing w:line="312" w:lineRule="auto"/>
        <w:ind w:left="284" w:hanging="284"/>
        <w:contextualSpacing/>
        <w:jc w:val="both"/>
      </w:pPr>
      <w:r>
        <w:rPr>
          <w:rFonts w:ascii="Arial" w:hAnsi="Arial" w:cs="Arial"/>
          <w:bCs/>
          <w:sz w:val="18"/>
          <w:szCs w:val="18"/>
          <w:lang w:eastAsia="ar-SA"/>
        </w:rPr>
        <w:t>Wszelkie zmiany umowy wymagają zachowania formy pisemnego aneksu, podpisanego przez obie strony pod rygorem nieważności.</w:t>
      </w:r>
    </w:p>
    <w:p w14:paraId="5E7928A5" w14:textId="77777777" w:rsidR="00C000A0" w:rsidRPr="00C000A0" w:rsidRDefault="00C000A0" w:rsidP="00C000A0">
      <w:pPr>
        <w:pStyle w:val="Akapitzlist"/>
        <w:numPr>
          <w:ilvl w:val="0"/>
          <w:numId w:val="3"/>
        </w:numPr>
        <w:spacing w:line="276" w:lineRule="auto"/>
        <w:rPr>
          <w:rFonts w:ascii="Arial" w:hAnsi="Arial" w:cs="Arial"/>
          <w:sz w:val="18"/>
          <w:szCs w:val="18"/>
        </w:rPr>
      </w:pPr>
      <w:r w:rsidRPr="00C000A0">
        <w:rPr>
          <w:rFonts w:ascii="Arial" w:hAnsi="Arial" w:cs="Arial"/>
          <w:sz w:val="18"/>
          <w:szCs w:val="18"/>
        </w:rPr>
        <w:t xml:space="preserve">W przypadku nie wykorzystania ilości wyrobów wskazanych w załączniku nr 1 do umowy, Zamawiający może przedłużyć czas obowiązywania umowy, o którym mowa w § </w:t>
      </w:r>
      <w:r>
        <w:rPr>
          <w:rFonts w:ascii="Arial" w:hAnsi="Arial" w:cs="Arial"/>
          <w:sz w:val="18"/>
          <w:szCs w:val="18"/>
        </w:rPr>
        <w:t>6</w:t>
      </w:r>
      <w:r w:rsidR="00116B7F">
        <w:rPr>
          <w:rFonts w:ascii="Arial" w:hAnsi="Arial" w:cs="Arial"/>
          <w:sz w:val="18"/>
          <w:szCs w:val="18"/>
        </w:rPr>
        <w:t xml:space="preserve"> umowy</w:t>
      </w:r>
      <w:r w:rsidRPr="00C000A0">
        <w:rPr>
          <w:rFonts w:ascii="Arial" w:hAnsi="Arial" w:cs="Arial"/>
          <w:sz w:val="18"/>
          <w:szCs w:val="18"/>
        </w:rPr>
        <w:t xml:space="preserve">, nie więcej jednak niż o </w:t>
      </w:r>
      <w:r>
        <w:rPr>
          <w:rFonts w:ascii="Arial" w:hAnsi="Arial" w:cs="Arial"/>
          <w:sz w:val="18"/>
          <w:szCs w:val="18"/>
        </w:rPr>
        <w:t>4</w:t>
      </w:r>
      <w:r w:rsidRPr="00C000A0">
        <w:rPr>
          <w:rFonts w:ascii="Arial" w:hAnsi="Arial" w:cs="Arial"/>
          <w:sz w:val="18"/>
          <w:szCs w:val="18"/>
        </w:rPr>
        <w:t xml:space="preserve"> miesi</w:t>
      </w:r>
      <w:r>
        <w:rPr>
          <w:rFonts w:ascii="Arial" w:hAnsi="Arial" w:cs="Arial"/>
          <w:sz w:val="18"/>
          <w:szCs w:val="18"/>
        </w:rPr>
        <w:t>ące</w:t>
      </w:r>
      <w:r w:rsidRPr="00C000A0">
        <w:rPr>
          <w:rFonts w:ascii="Arial" w:hAnsi="Arial" w:cs="Arial"/>
          <w:sz w:val="18"/>
          <w:szCs w:val="18"/>
        </w:rPr>
        <w:t>.</w:t>
      </w:r>
    </w:p>
    <w:p w14:paraId="69191975" w14:textId="77777777" w:rsidR="00C000A0" w:rsidRDefault="00C000A0" w:rsidP="00C000A0"/>
    <w:p w14:paraId="02F27D57" w14:textId="77777777"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13.</w:t>
      </w:r>
    </w:p>
    <w:p w14:paraId="2BBF324C" w14:textId="77777777" w:rsidR="00FE1B1C" w:rsidRDefault="00754E48">
      <w:pPr>
        <w:keepNext/>
        <w:spacing w:line="312" w:lineRule="auto"/>
        <w:jc w:val="center"/>
        <w:rPr>
          <w:rFonts w:ascii="Arial" w:hAnsi="Arial" w:cs="Arial"/>
          <w:bCs/>
          <w:i/>
          <w:sz w:val="18"/>
          <w:szCs w:val="18"/>
          <w:lang w:eastAsia="ar-SA"/>
        </w:rPr>
      </w:pPr>
      <w:r>
        <w:rPr>
          <w:rFonts w:ascii="Arial" w:hAnsi="Arial" w:cs="Arial"/>
          <w:b/>
          <w:bCs/>
          <w:i/>
          <w:sz w:val="18"/>
          <w:szCs w:val="18"/>
          <w:lang w:eastAsia="ar-SA"/>
        </w:rPr>
        <w:t>Odstąpienia od umowy</w:t>
      </w:r>
    </w:p>
    <w:p w14:paraId="60F95039" w14:textId="77777777" w:rsidR="00FE1B1C" w:rsidRDefault="00754E48">
      <w:pPr>
        <w:keepNext/>
        <w:numPr>
          <w:ilvl w:val="0"/>
          <w:numId w:val="11"/>
        </w:numPr>
        <w:spacing w:line="312" w:lineRule="auto"/>
        <w:ind w:left="284" w:hanging="284"/>
        <w:contextualSpacing/>
        <w:jc w:val="both"/>
      </w:pPr>
      <w:r>
        <w:rPr>
          <w:rFonts w:ascii="Arial" w:hAnsi="Arial" w:cs="Arial"/>
          <w:sz w:val="18"/>
          <w:szCs w:val="18"/>
        </w:rPr>
        <w:t>Zamawiający może odstąpić od umowy, jeżeli:</w:t>
      </w:r>
    </w:p>
    <w:p w14:paraId="5787778B" w14:textId="77777777" w:rsidR="00FE1B1C" w:rsidRDefault="00754E48">
      <w:pPr>
        <w:widowControl w:val="0"/>
        <w:numPr>
          <w:ilvl w:val="1"/>
          <w:numId w:val="4"/>
        </w:numPr>
        <w:tabs>
          <w:tab w:val="left" w:pos="630"/>
        </w:tabs>
        <w:spacing w:line="312" w:lineRule="auto"/>
        <w:ind w:left="568" w:hanging="284"/>
        <w:jc w:val="both"/>
      </w:pPr>
      <w:r>
        <w:rPr>
          <w:rFonts w:ascii="Arial" w:hAnsi="Arial" w:cs="Arial"/>
          <w:sz w:val="18"/>
          <w:szCs w:val="18"/>
        </w:rPr>
        <w:t>Wykonawca nie dotrzymuje terminów określonych w niniejszej umowie;</w:t>
      </w:r>
    </w:p>
    <w:p w14:paraId="0301EB5D"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wykonuje przedmiot umowy w sposób niezgodny z umową lub normami i warunkami prawem określonymi;</w:t>
      </w:r>
    </w:p>
    <w:p w14:paraId="7BAEF66B"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nie wykonuje w ustalonym terminie zobowiązań określonych w § 10 umowy;</w:t>
      </w:r>
    </w:p>
    <w:p w14:paraId="02306A74" w14:textId="77777777"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dostarcza Zamawiającemu przedmiot umowy, którego parametry techniczne i jakościowe nie odpowiadają Zamawiającemu,</w:t>
      </w:r>
    </w:p>
    <w:p w14:paraId="167086D6" w14:textId="77777777"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 xml:space="preserve">W sytuacji, w której Zamawiający dowiedział się o okolicznościach uzasadniających odstąpienie od umowy, wskazanych w ust. 1 powyżej, Zamawiający wezwie Wykonawcę do zaprzestania naruszeń, wyznaczając mu przy tym termin do usunięcia naruszeń. </w:t>
      </w:r>
    </w:p>
    <w:p w14:paraId="75F1770A" w14:textId="77777777"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Po bezskutecznym upływie wyznaczonego terminu, o którym mowa w ust. 2, Zamawiający będzie uprawniony do odstąpienia od umowy w terminie 40 dni od dnia, w którym Zamawiający dowiedział się o okolicznościach wskazanych w ust. 1 powyżej, uzasadniających odstąpienie. Oświadczenie o odstąpieniu sporządzone zostanie w formie pisemnej i dostarczone niezwłocznie Wykonawcy.</w:t>
      </w:r>
    </w:p>
    <w:p w14:paraId="4B70AD6C" w14:textId="77777777" w:rsidR="00FE1B1C" w:rsidRDefault="00754E48">
      <w:pPr>
        <w:keepNext/>
        <w:keepLines/>
        <w:spacing w:before="120" w:line="312" w:lineRule="auto"/>
        <w:jc w:val="center"/>
        <w:rPr>
          <w:rFonts w:ascii="Arial" w:hAnsi="Arial" w:cs="Arial"/>
          <w:b/>
          <w:bCs/>
          <w:sz w:val="18"/>
          <w:szCs w:val="18"/>
          <w:lang w:eastAsia="ar-SA"/>
        </w:rPr>
      </w:pPr>
      <w:r>
        <w:rPr>
          <w:rFonts w:ascii="Arial" w:hAnsi="Arial" w:cs="Arial"/>
          <w:b/>
          <w:bCs/>
          <w:sz w:val="18"/>
          <w:szCs w:val="18"/>
          <w:lang w:eastAsia="ar-SA"/>
        </w:rPr>
        <w:t>§ 14.</w:t>
      </w:r>
    </w:p>
    <w:p w14:paraId="3CB9EC90" w14:textId="77777777" w:rsidR="00FE1B1C" w:rsidRDefault="00754E48">
      <w:pPr>
        <w:keepNext/>
        <w:keepLines/>
        <w:spacing w:line="312" w:lineRule="auto"/>
        <w:jc w:val="center"/>
        <w:rPr>
          <w:rFonts w:ascii="Arial" w:hAnsi="Arial" w:cs="Arial"/>
          <w:b/>
          <w:bCs/>
          <w:sz w:val="18"/>
          <w:szCs w:val="18"/>
          <w:lang w:eastAsia="ar-SA"/>
        </w:rPr>
      </w:pPr>
      <w:r>
        <w:rPr>
          <w:rFonts w:ascii="Arial" w:hAnsi="Arial" w:cs="Arial"/>
          <w:b/>
          <w:bCs/>
          <w:i/>
          <w:sz w:val="18"/>
          <w:szCs w:val="18"/>
          <w:lang w:eastAsia="ar-SA"/>
        </w:rPr>
        <w:t>Kary umowne</w:t>
      </w:r>
    </w:p>
    <w:p w14:paraId="43B53278" w14:textId="77777777" w:rsidR="00FE1B1C" w:rsidRDefault="00754E48" w:rsidP="007C4EE7">
      <w:pPr>
        <w:numPr>
          <w:ilvl w:val="0"/>
          <w:numId w:val="5"/>
        </w:numPr>
        <w:spacing w:line="276" w:lineRule="auto"/>
        <w:ind w:left="284" w:hanging="284"/>
      </w:pPr>
      <w:r>
        <w:rPr>
          <w:rFonts w:ascii="Arial" w:hAnsi="Arial"/>
          <w:color w:val="000000"/>
          <w:sz w:val="18"/>
          <w:szCs w:val="18"/>
        </w:rPr>
        <w:t xml:space="preserve"> Wykonawca zapłaci Zamawiającemu następujące kary umowne:</w:t>
      </w:r>
      <w:r>
        <w:rPr>
          <w:rFonts w:ascii="Arial" w:hAnsi="Arial"/>
          <w:color w:val="000000"/>
          <w:sz w:val="18"/>
          <w:szCs w:val="18"/>
        </w:rPr>
        <w:br/>
      </w:r>
      <w:r w:rsidR="009D5AC8" w:rsidRPr="009D5AC8">
        <w:rPr>
          <w:rFonts w:ascii="Arial" w:hAnsi="Arial"/>
          <w:color w:val="000000"/>
          <w:sz w:val="18"/>
          <w:szCs w:val="18"/>
        </w:rPr>
        <w:t>1</w:t>
      </w:r>
      <w:r w:rsidRPr="009D5AC8">
        <w:rPr>
          <w:rFonts w:ascii="Arial" w:hAnsi="Arial"/>
          <w:color w:val="000000"/>
          <w:sz w:val="18"/>
          <w:szCs w:val="18"/>
        </w:rPr>
        <w:t>)</w:t>
      </w:r>
      <w:r>
        <w:rPr>
          <w:rFonts w:ascii="Arial" w:hAnsi="Arial"/>
          <w:color w:val="000000"/>
          <w:sz w:val="18"/>
          <w:szCs w:val="18"/>
        </w:rPr>
        <w:t xml:space="preserve"> w wysokości 0,2% wartości brutto niezrealizowanej w terminie dostawy produktów będących przedmiotem umowy, za każdy dzień </w:t>
      </w:r>
      <w:r w:rsidR="002A522D">
        <w:rPr>
          <w:rFonts w:ascii="Arial" w:hAnsi="Arial"/>
          <w:color w:val="000000"/>
          <w:sz w:val="18"/>
          <w:szCs w:val="18"/>
        </w:rPr>
        <w:t xml:space="preserve">zwłoki </w:t>
      </w:r>
      <w:r>
        <w:rPr>
          <w:rFonts w:ascii="Arial" w:hAnsi="Arial"/>
          <w:color w:val="000000"/>
          <w:sz w:val="18"/>
          <w:szCs w:val="18"/>
        </w:rPr>
        <w:t>w wykonaniu przedmiotu umowy w postaci dostawy produktów w terminie określonym w § 2 ust. 2</w:t>
      </w:r>
      <w:r w:rsidR="009D5AC8">
        <w:rPr>
          <w:rFonts w:ascii="Arial" w:hAnsi="Arial"/>
          <w:color w:val="000000"/>
          <w:sz w:val="18"/>
          <w:szCs w:val="18"/>
        </w:rPr>
        <w:t xml:space="preserve"> umowy</w:t>
      </w:r>
      <w:r>
        <w:rPr>
          <w:rFonts w:ascii="Arial" w:hAnsi="Arial"/>
          <w:color w:val="000000"/>
          <w:sz w:val="18"/>
          <w:szCs w:val="18"/>
        </w:rPr>
        <w:t>, począwszy od dnia następującego po upływie terminu do dnia zrealizowania dostawy wraz z obowiązkami wynikającymi z § 3 ust. 3 umowy</w:t>
      </w:r>
      <w:r w:rsidR="00252FE0">
        <w:rPr>
          <w:rFonts w:ascii="Arial" w:hAnsi="Arial"/>
          <w:color w:val="000000"/>
          <w:sz w:val="18"/>
          <w:szCs w:val="18"/>
        </w:rPr>
        <w:t>;</w:t>
      </w:r>
      <w:r>
        <w:rPr>
          <w:rFonts w:ascii="Arial" w:hAnsi="Arial"/>
          <w:color w:val="000000"/>
          <w:sz w:val="18"/>
          <w:szCs w:val="18"/>
        </w:rPr>
        <w:br/>
      </w:r>
      <w:r w:rsidR="009D5AC8">
        <w:rPr>
          <w:rFonts w:ascii="Arial" w:hAnsi="Arial"/>
          <w:color w:val="000000"/>
          <w:sz w:val="18"/>
          <w:szCs w:val="18"/>
        </w:rPr>
        <w:t>2</w:t>
      </w:r>
      <w:r>
        <w:rPr>
          <w:rFonts w:ascii="Arial" w:hAnsi="Arial"/>
          <w:b/>
          <w:bCs/>
          <w:color w:val="000000"/>
          <w:sz w:val="18"/>
          <w:szCs w:val="18"/>
        </w:rPr>
        <w:t>)</w:t>
      </w:r>
      <w:r>
        <w:rPr>
          <w:rFonts w:ascii="Arial" w:hAnsi="Arial"/>
          <w:color w:val="000000"/>
          <w:sz w:val="18"/>
          <w:szCs w:val="18"/>
        </w:rPr>
        <w:t xml:space="preserve"> w wysokości 0,2% wartości brutto produktów będących przedmiotem umowy, których dotyczy reklamacja, za każdy dzień zwłoki w wykonaniu zobowiązań wynikających z gwarancji i rękojmi,</w:t>
      </w:r>
      <w:r w:rsidR="00010D4E">
        <w:rPr>
          <w:rFonts w:ascii="Arial" w:hAnsi="Arial"/>
          <w:color w:val="000000"/>
          <w:sz w:val="18"/>
          <w:szCs w:val="18"/>
        </w:rPr>
        <w:t xml:space="preserve"> począwszy od dnia następującego po upływie terminu do </w:t>
      </w:r>
    </w:p>
    <w:p w14:paraId="195DFD7D" w14:textId="77777777" w:rsidR="00FE1B1C" w:rsidRDefault="00754E48" w:rsidP="007C4EE7">
      <w:pPr>
        <w:spacing w:line="276" w:lineRule="auto"/>
        <w:ind w:left="284"/>
        <w:jc w:val="both"/>
        <w:rPr>
          <w:rFonts w:ascii="Arial" w:hAnsi="Arial"/>
          <w:color w:val="000000"/>
          <w:sz w:val="18"/>
          <w:szCs w:val="18"/>
        </w:rPr>
      </w:pPr>
      <w:r>
        <w:rPr>
          <w:rFonts w:ascii="Arial" w:hAnsi="Arial"/>
          <w:color w:val="000000"/>
          <w:sz w:val="18"/>
          <w:szCs w:val="18"/>
        </w:rPr>
        <w:t>wykonania zobowiązania</w:t>
      </w:r>
      <w:r w:rsidR="00537759">
        <w:rPr>
          <w:rFonts w:ascii="Arial" w:hAnsi="Arial"/>
          <w:color w:val="000000"/>
          <w:sz w:val="18"/>
          <w:szCs w:val="18"/>
        </w:rPr>
        <w:t xml:space="preserve"> do dnia wykonania zobowiązania</w:t>
      </w:r>
      <w:r w:rsidR="00010D4E">
        <w:rPr>
          <w:rFonts w:ascii="Arial" w:hAnsi="Arial"/>
          <w:color w:val="000000"/>
          <w:sz w:val="18"/>
          <w:szCs w:val="18"/>
        </w:rPr>
        <w:t>,</w:t>
      </w:r>
      <w:r>
        <w:rPr>
          <w:rFonts w:ascii="Arial" w:hAnsi="Arial"/>
          <w:color w:val="000000"/>
          <w:sz w:val="18"/>
          <w:szCs w:val="18"/>
        </w:rPr>
        <w:t xml:space="preserve"> przed naliczeniem kary umownej z tego tytułu Zamawiający wezwie Wykonawcę </w:t>
      </w:r>
      <w:r w:rsidR="00252FE0">
        <w:rPr>
          <w:rFonts w:ascii="Arial" w:hAnsi="Arial"/>
          <w:color w:val="000000"/>
          <w:sz w:val="18"/>
          <w:szCs w:val="18"/>
        </w:rPr>
        <w:t>do prawidłowego wykonania umowy;</w:t>
      </w:r>
    </w:p>
    <w:p w14:paraId="7E1D68C3" w14:textId="77777777" w:rsidR="007C4EE7" w:rsidRDefault="009D5AC8" w:rsidP="007C4EE7">
      <w:pPr>
        <w:spacing w:line="276" w:lineRule="auto"/>
        <w:ind w:left="284"/>
        <w:jc w:val="both"/>
        <w:rPr>
          <w:rFonts w:ascii="Arial" w:hAnsi="Arial"/>
          <w:color w:val="000000"/>
          <w:sz w:val="18"/>
          <w:szCs w:val="18"/>
        </w:rPr>
      </w:pPr>
      <w:r w:rsidRPr="009D5AC8">
        <w:rPr>
          <w:rFonts w:ascii="Arial" w:hAnsi="Arial"/>
          <w:color w:val="000000"/>
          <w:sz w:val="18"/>
          <w:szCs w:val="18"/>
        </w:rPr>
        <w:lastRenderedPageBreak/>
        <w:t>3</w:t>
      </w:r>
      <w:r w:rsidR="00754E48" w:rsidRPr="009D5AC8">
        <w:rPr>
          <w:rFonts w:ascii="Arial" w:hAnsi="Arial"/>
          <w:color w:val="000000"/>
          <w:sz w:val="18"/>
          <w:szCs w:val="18"/>
        </w:rPr>
        <w:t>)</w:t>
      </w:r>
      <w:r w:rsidR="00754E48">
        <w:rPr>
          <w:rFonts w:ascii="Arial" w:hAnsi="Arial"/>
          <w:color w:val="000000"/>
          <w:sz w:val="18"/>
          <w:szCs w:val="18"/>
        </w:rPr>
        <w:t xml:space="preserve"> w wysokości 10% wartości niewykorzystanej części przedmiotu umowy, wskazanej w § 7 ust. 1 umowy, jeżeli Zamawiający odstąpi od umowy z przyczyn leżących po stronie Wykonawcy</w:t>
      </w:r>
    </w:p>
    <w:p w14:paraId="5902515E" w14:textId="77777777" w:rsidR="007C4EE7"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2.  </w:t>
      </w:r>
      <w:r w:rsidR="00754E48">
        <w:rPr>
          <w:rFonts w:ascii="Arial" w:hAnsi="Arial"/>
          <w:color w:val="000000"/>
          <w:sz w:val="18"/>
          <w:szCs w:val="18"/>
        </w:rPr>
        <w:t>Maksymalny limit kar umownych, jakie Zamawiający może naliczyć Wykonawcy, wynosi 20% wartości brutto przedmiotu umowy, wskazanej w § 7 ust. 1</w:t>
      </w:r>
      <w:r w:rsidR="009D5AC8">
        <w:rPr>
          <w:rFonts w:ascii="Arial" w:hAnsi="Arial"/>
          <w:color w:val="000000"/>
          <w:sz w:val="18"/>
          <w:szCs w:val="18"/>
        </w:rPr>
        <w:t xml:space="preserve"> umowy</w:t>
      </w:r>
      <w:r>
        <w:rPr>
          <w:rFonts w:ascii="Arial" w:hAnsi="Arial"/>
          <w:color w:val="000000"/>
          <w:sz w:val="18"/>
          <w:szCs w:val="18"/>
        </w:rPr>
        <w:t xml:space="preserve">. </w:t>
      </w:r>
      <w:r w:rsidR="00754E48">
        <w:rPr>
          <w:rFonts w:ascii="Arial" w:hAnsi="Arial"/>
          <w:color w:val="000000"/>
          <w:sz w:val="18"/>
          <w:szCs w:val="18"/>
        </w:rPr>
        <w:t>Jeżeli szkoda przewyższa wysokość kary umownej, Zamawiającemu przysługuje prawo do dochodzenia od Wykonawcy odszkodowania przewyższającego wysokość naliczonej kary umownej.</w:t>
      </w:r>
    </w:p>
    <w:p w14:paraId="3BE409CB" w14:textId="77777777" w:rsidR="007C4EE7"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3.  </w:t>
      </w:r>
      <w:r w:rsidR="00754E48">
        <w:rPr>
          <w:rFonts w:ascii="Arial" w:hAnsi="Arial" w:cs="Arial"/>
          <w:bCs/>
          <w:color w:val="000000"/>
          <w:sz w:val="18"/>
          <w:szCs w:val="18"/>
        </w:rPr>
        <w:t xml:space="preserve"> Wykonawca wyraża zgodę na potrącenie kar umownych z przysługującego mu wynagrodzenia </w:t>
      </w:r>
    </w:p>
    <w:p w14:paraId="53062733" w14:textId="00B89C95" w:rsidR="00FE1B1C" w:rsidRDefault="007C4EE7" w:rsidP="007C4EE7">
      <w:pPr>
        <w:spacing w:line="276" w:lineRule="auto"/>
        <w:ind w:left="284" w:hanging="284"/>
        <w:jc w:val="both"/>
        <w:rPr>
          <w:rFonts w:ascii="Arial" w:hAnsi="Arial"/>
          <w:color w:val="000000"/>
          <w:sz w:val="18"/>
          <w:szCs w:val="18"/>
        </w:rPr>
      </w:pPr>
      <w:r>
        <w:rPr>
          <w:rFonts w:ascii="Arial" w:hAnsi="Arial"/>
          <w:color w:val="000000"/>
          <w:sz w:val="18"/>
          <w:szCs w:val="18"/>
        </w:rPr>
        <w:t xml:space="preserve">4.   </w:t>
      </w:r>
      <w:r w:rsidR="00754E48">
        <w:rPr>
          <w:rFonts w:ascii="Arial" w:hAnsi="Arial" w:cs="Arial"/>
          <w:bCs/>
          <w:color w:val="000000"/>
          <w:sz w:val="18"/>
          <w:szCs w:val="18"/>
        </w:rPr>
        <w:t xml:space="preserve">Brak szkody nie wyłącza uprawnienia do naliczenia kary umownej. </w:t>
      </w:r>
    </w:p>
    <w:p w14:paraId="2E1AA612" w14:textId="77777777" w:rsidR="00FE1B1C" w:rsidRDefault="00FE1B1C">
      <w:pPr>
        <w:shd w:val="clear" w:color="000000" w:fill="FFFFFF"/>
        <w:spacing w:before="120" w:line="312" w:lineRule="auto"/>
        <w:jc w:val="center"/>
        <w:rPr>
          <w:rFonts w:ascii="Arial" w:hAnsi="Arial" w:cs="Arial"/>
          <w:b/>
          <w:bCs/>
          <w:sz w:val="18"/>
          <w:szCs w:val="18"/>
          <w:lang w:eastAsia="ar-SA"/>
        </w:rPr>
      </w:pPr>
    </w:p>
    <w:p w14:paraId="4F61D283" w14:textId="77777777" w:rsidR="00FE1B1C" w:rsidRDefault="00754E48">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15.</w:t>
      </w:r>
    </w:p>
    <w:p w14:paraId="76D5BA7C" w14:textId="77777777" w:rsidR="00FE1B1C" w:rsidRDefault="00754E48">
      <w:pPr>
        <w:shd w:val="clear" w:color="000000" w:fill="FFFFFF"/>
        <w:spacing w:after="60" w:line="312" w:lineRule="auto"/>
        <w:jc w:val="center"/>
        <w:rPr>
          <w:rFonts w:ascii="Arial" w:hAnsi="Arial" w:cs="Arial"/>
          <w:b/>
          <w:i/>
          <w:sz w:val="18"/>
          <w:szCs w:val="18"/>
          <w:lang w:eastAsia="ar-SA"/>
        </w:rPr>
      </w:pPr>
      <w:r>
        <w:rPr>
          <w:rFonts w:ascii="Arial" w:hAnsi="Arial" w:cs="Arial"/>
          <w:b/>
          <w:i/>
          <w:sz w:val="18"/>
          <w:szCs w:val="18"/>
          <w:lang w:eastAsia="ar-SA"/>
        </w:rPr>
        <w:t xml:space="preserve">Oświadczenie dotyczące zobowiązania do zachowania w tajemnicy informacji o funkcjonowaniu </w:t>
      </w:r>
      <w:r>
        <w:rPr>
          <w:rFonts w:ascii="Arial" w:hAnsi="Arial" w:cs="Arial"/>
          <w:b/>
          <w:i/>
          <w:sz w:val="18"/>
          <w:szCs w:val="18"/>
          <w:lang w:eastAsia="ar-SA"/>
        </w:rPr>
        <w:br/>
        <w:t>Dolnośląskiego Szpitala Specjalistycznego im. T. Marciniaka – Centrum Medycyny Ratunkowej</w:t>
      </w:r>
    </w:p>
    <w:p w14:paraId="00603185" w14:textId="1FA814CC" w:rsidR="00FE1B1C" w:rsidRDefault="00754E48">
      <w:pPr>
        <w:numPr>
          <w:ilvl w:val="1"/>
          <w:numId w:val="11"/>
        </w:numPr>
        <w:shd w:val="clear" w:color="000000" w:fill="FFFFFF"/>
        <w:tabs>
          <w:tab w:val="left" w:pos="345"/>
        </w:tabs>
        <w:spacing w:line="312" w:lineRule="auto"/>
        <w:ind w:left="284" w:hanging="284"/>
        <w:jc w:val="both"/>
      </w:pPr>
      <w:r>
        <w:rPr>
          <w:rFonts w:ascii="Arial" w:hAnsi="Arial" w:cs="Arial"/>
          <w:sz w:val="18"/>
          <w:szCs w:val="18"/>
          <w:lang w:eastAsia="ar-SA"/>
        </w:rPr>
        <w:t xml:space="preserve">Wykonawca oświadcza, że zobowiązuje się do zachowania w tajemnicy i nie ujawniania osobom trzecim, w czasie trwania umowy oraz po jej rozwiązaniu, wszelkich informacji związanych ze świadczeniem przedmiotu umowy na podstawie niniejszej umowy oraz pozyskanych tą drogą informacji o funkcjonowaniu Dolnośląskiego Szpitala Specjalistycznego im. T. Marciniaka – Centrum Medycyny Ratunkowej, stanowiących tajemnicę przedsiębiorstwa </w:t>
      </w:r>
      <w:r>
        <w:rPr>
          <w:rFonts w:ascii="Arial" w:hAnsi="Arial" w:cs="Arial"/>
          <w:spacing w:val="-2"/>
          <w:sz w:val="18"/>
          <w:szCs w:val="18"/>
          <w:lang w:eastAsia="ar-SA"/>
        </w:rPr>
        <w:t>w rozumieniu ustawy z dnia 16 kwietnia 1993 r</w:t>
      </w:r>
      <w:r>
        <w:rPr>
          <w:rFonts w:ascii="Arial" w:hAnsi="Arial" w:cs="Arial"/>
          <w:sz w:val="18"/>
          <w:szCs w:val="18"/>
          <w:lang w:eastAsia="ar-SA"/>
        </w:rPr>
        <w:t xml:space="preserve">. </w:t>
      </w:r>
      <w:r>
        <w:rPr>
          <w:rFonts w:ascii="Arial" w:hAnsi="Arial" w:cs="Arial"/>
          <w:spacing w:val="-2"/>
          <w:sz w:val="18"/>
          <w:szCs w:val="18"/>
          <w:lang w:eastAsia="ar-SA"/>
        </w:rPr>
        <w:t xml:space="preserve">o zwalczaniu nieuczciwej konkurencji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202</w:t>
      </w:r>
      <w:r w:rsidR="0050701F">
        <w:rPr>
          <w:rFonts w:ascii="Arial" w:hAnsi="Arial" w:cs="Arial"/>
          <w:sz w:val="18"/>
          <w:szCs w:val="18"/>
          <w:lang w:eastAsia="ar-SA"/>
        </w:rPr>
        <w:t>6</w:t>
      </w:r>
      <w:r w:rsidR="009D5AC8">
        <w:rPr>
          <w:rFonts w:ascii="Arial" w:hAnsi="Arial" w:cs="Arial"/>
          <w:sz w:val="18"/>
          <w:szCs w:val="18"/>
          <w:lang w:eastAsia="ar-SA"/>
        </w:rPr>
        <w:t xml:space="preserve">, poz. </w:t>
      </w:r>
      <w:r w:rsidR="0050701F">
        <w:rPr>
          <w:rFonts w:ascii="Arial" w:hAnsi="Arial" w:cs="Arial"/>
          <w:sz w:val="18"/>
          <w:szCs w:val="18"/>
          <w:lang w:eastAsia="ar-SA"/>
        </w:rPr>
        <w:t>85</w:t>
      </w:r>
      <w:r w:rsidR="009D5AC8">
        <w:rPr>
          <w:rFonts w:ascii="Arial" w:hAnsi="Arial" w:cs="Arial"/>
          <w:sz w:val="18"/>
          <w:szCs w:val="18"/>
          <w:lang w:eastAsia="ar-SA"/>
        </w:rPr>
        <w:t xml:space="preserve"> z późn.zm.).</w:t>
      </w:r>
    </w:p>
    <w:p w14:paraId="1F8F229A" w14:textId="0778E66F" w:rsidR="00FE1B1C" w:rsidRPr="00B44E6F" w:rsidRDefault="00754E48">
      <w:pPr>
        <w:numPr>
          <w:ilvl w:val="1"/>
          <w:numId w:val="11"/>
        </w:numPr>
        <w:shd w:val="clear" w:color="000000" w:fill="FFFFFF"/>
        <w:tabs>
          <w:tab w:val="left" w:pos="225"/>
        </w:tabs>
        <w:spacing w:line="312" w:lineRule="auto"/>
        <w:ind w:left="284" w:hanging="284"/>
        <w:jc w:val="both"/>
      </w:pPr>
      <w:r>
        <w:rPr>
          <w:rFonts w:ascii="Arial" w:hAnsi="Arial" w:cs="Arial"/>
          <w:sz w:val="18"/>
          <w:szCs w:val="18"/>
          <w:lang w:eastAsia="ar-SA"/>
        </w:rPr>
        <w:t>Jednocześnie Wykonawca oświadcza, że znana jest mu odpowiedzialność karna wynikająca z ww. ustaw</w:t>
      </w:r>
      <w:r w:rsidR="00B44E6F">
        <w:rPr>
          <w:rFonts w:ascii="Arial" w:hAnsi="Arial" w:cs="Arial"/>
          <w:sz w:val="18"/>
          <w:szCs w:val="18"/>
          <w:lang w:eastAsia="ar-SA"/>
        </w:rPr>
        <w:t>y</w:t>
      </w:r>
      <w:r>
        <w:rPr>
          <w:rFonts w:ascii="Arial" w:hAnsi="Arial" w:cs="Arial"/>
          <w:sz w:val="18"/>
          <w:szCs w:val="18"/>
          <w:lang w:eastAsia="ar-SA"/>
        </w:rPr>
        <w:t>.</w:t>
      </w:r>
    </w:p>
    <w:p w14:paraId="09C45A4B" w14:textId="77777777" w:rsidR="00B44E6F" w:rsidRDefault="00B44E6F" w:rsidP="00B44E6F">
      <w:pPr>
        <w:shd w:val="clear" w:color="000000" w:fill="FFFFFF"/>
        <w:tabs>
          <w:tab w:val="left" w:pos="225"/>
        </w:tabs>
        <w:spacing w:line="312" w:lineRule="auto"/>
        <w:jc w:val="both"/>
        <w:rPr>
          <w:rFonts w:ascii="Arial" w:hAnsi="Arial" w:cs="Arial"/>
          <w:sz w:val="18"/>
          <w:szCs w:val="18"/>
          <w:lang w:eastAsia="ar-SA"/>
        </w:rPr>
      </w:pPr>
    </w:p>
    <w:p w14:paraId="428A54D5" w14:textId="37A22818" w:rsidR="00B44E6F" w:rsidRDefault="00B44E6F" w:rsidP="00B44E6F">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16.</w:t>
      </w:r>
    </w:p>
    <w:p w14:paraId="5BE6DBC7" w14:textId="622E22EE" w:rsidR="00B44E6F" w:rsidRPr="00B44E6F" w:rsidRDefault="00B44E6F" w:rsidP="00B44E6F">
      <w:pPr>
        <w:shd w:val="clear" w:color="000000" w:fill="FFFFFF"/>
        <w:tabs>
          <w:tab w:val="left" w:pos="225"/>
        </w:tabs>
        <w:spacing w:line="312" w:lineRule="auto"/>
        <w:jc w:val="center"/>
        <w:rPr>
          <w:rFonts w:ascii="Arial" w:hAnsi="Arial" w:cs="Arial"/>
          <w:b/>
          <w:bCs/>
          <w:i/>
          <w:iCs/>
          <w:sz w:val="18"/>
          <w:szCs w:val="18"/>
          <w:lang w:eastAsia="ar-SA"/>
        </w:rPr>
      </w:pPr>
      <w:r w:rsidRPr="00B44E6F">
        <w:rPr>
          <w:rFonts w:ascii="Arial" w:hAnsi="Arial" w:cs="Arial"/>
          <w:b/>
          <w:bCs/>
          <w:i/>
          <w:iCs/>
          <w:sz w:val="18"/>
          <w:szCs w:val="18"/>
          <w:lang w:eastAsia="ar-SA"/>
        </w:rPr>
        <w:t>Ochrona danych osobowych</w:t>
      </w:r>
    </w:p>
    <w:p w14:paraId="626A5DCE" w14:textId="6438223B" w:rsidR="00B44E6F" w:rsidRDefault="00B44E6F" w:rsidP="00B44E6F">
      <w:pPr>
        <w:shd w:val="clear" w:color="000000" w:fill="FFFFFF"/>
        <w:spacing w:line="312" w:lineRule="auto"/>
        <w:jc w:val="both"/>
      </w:pPr>
      <w:r>
        <w:rPr>
          <w:rFonts w:ascii="Arial" w:hAnsi="Arial" w:cs="Arial"/>
          <w:sz w:val="18"/>
          <w:szCs w:val="18"/>
          <w:lang w:eastAsia="ar-SA"/>
        </w:rPr>
        <w:t xml:space="preserve">Wykonawca zobowiązuje się również do </w:t>
      </w:r>
      <w:r>
        <w:rPr>
          <w:rFonts w:ascii="Arial" w:hAnsi="Arial" w:cs="Arial"/>
          <w:spacing w:val="-2"/>
          <w:sz w:val="18"/>
          <w:szCs w:val="18"/>
          <w:lang w:eastAsia="ar-SA"/>
        </w:rPr>
        <w:t>przestrzegania zapisów ustawy z dnia 10 maja 2018</w:t>
      </w:r>
      <w:r>
        <w:rPr>
          <w:rFonts w:ascii="Arial" w:hAnsi="Arial" w:cs="Arial"/>
          <w:sz w:val="18"/>
          <w:szCs w:val="18"/>
          <w:lang w:eastAsia="ar-SA"/>
        </w:rPr>
        <w:t xml:space="preserve"> </w:t>
      </w:r>
      <w:r>
        <w:rPr>
          <w:rFonts w:ascii="Arial" w:hAnsi="Arial" w:cs="Arial"/>
          <w:spacing w:val="-2"/>
          <w:sz w:val="18"/>
          <w:szCs w:val="18"/>
          <w:lang w:eastAsia="ar-SA"/>
        </w:rPr>
        <w:t xml:space="preserve">o ochronie danych osobowych </w:t>
      </w:r>
      <w:r>
        <w:t xml:space="preserve"> </w:t>
      </w:r>
      <w:r>
        <w:rPr>
          <w:rFonts w:ascii="Arial" w:hAnsi="Arial" w:cs="Arial"/>
          <w:sz w:val="18"/>
          <w:szCs w:val="18"/>
          <w:lang w:eastAsia="ar-SA"/>
        </w:rPr>
        <w:t>(</w:t>
      </w:r>
      <w:proofErr w:type="spellStart"/>
      <w:r>
        <w:rPr>
          <w:rFonts w:ascii="Arial" w:hAnsi="Arial" w:cs="Arial"/>
          <w:sz w:val="18"/>
          <w:szCs w:val="18"/>
        </w:rPr>
        <w:t>t.j</w:t>
      </w:r>
      <w:proofErr w:type="spellEnd"/>
      <w:r>
        <w:rPr>
          <w:rFonts w:ascii="Arial" w:hAnsi="Arial" w:cs="Arial"/>
          <w:sz w:val="18"/>
          <w:szCs w:val="18"/>
        </w:rPr>
        <w:t xml:space="preserve">. </w:t>
      </w:r>
      <w:r>
        <w:rPr>
          <w:rFonts w:ascii="Arial" w:hAnsi="Arial" w:cs="Arial"/>
          <w:sz w:val="18"/>
          <w:szCs w:val="18"/>
          <w:lang w:eastAsia="ar-SA"/>
        </w:rPr>
        <w:t>Dz. U. z 2019 r., poz. 1781 ) oraz Rozporządzenia Parlamentu Europejskiego i Rady UE 2016/679 z dnia 27 kwietnia 2016r.</w:t>
      </w:r>
      <w:r>
        <w:t xml:space="preserve"> </w:t>
      </w:r>
      <w:r>
        <w:rPr>
          <w:rFonts w:ascii="Arial" w:hAnsi="Arial" w:cs="Arial"/>
          <w:sz w:val="18"/>
          <w:szCs w:val="18"/>
          <w:lang w:eastAsia="ar-SA"/>
        </w:rPr>
        <w:t>w sprawie ochrony osób fizycznych w związku z przetwarzaniem danych osobowych i w spawie swobodnego przepływu takich danych</w:t>
      </w:r>
      <w:r>
        <w:t xml:space="preserve"> </w:t>
      </w:r>
      <w:r>
        <w:rPr>
          <w:rFonts w:ascii="Arial" w:hAnsi="Arial" w:cs="Arial"/>
          <w:sz w:val="18"/>
          <w:szCs w:val="18"/>
          <w:lang w:eastAsia="ar-SA"/>
        </w:rPr>
        <w:t>oraz uchylenia dyrektywy 95/46/WE (RODO).</w:t>
      </w:r>
    </w:p>
    <w:p w14:paraId="512F23EE" w14:textId="1FF22556" w:rsidR="00FE1B1C" w:rsidRDefault="00754E48">
      <w:pPr>
        <w:keepNext/>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B44E6F">
        <w:rPr>
          <w:rFonts w:ascii="Arial" w:hAnsi="Arial" w:cs="Arial"/>
          <w:b/>
          <w:bCs/>
          <w:sz w:val="18"/>
          <w:szCs w:val="18"/>
          <w:lang w:eastAsia="ar-SA"/>
        </w:rPr>
        <w:t>7</w:t>
      </w:r>
      <w:r>
        <w:rPr>
          <w:rFonts w:ascii="Arial" w:hAnsi="Arial" w:cs="Arial"/>
          <w:b/>
          <w:bCs/>
          <w:sz w:val="18"/>
          <w:szCs w:val="18"/>
          <w:lang w:eastAsia="ar-SA"/>
        </w:rPr>
        <w:t>.</w:t>
      </w:r>
    </w:p>
    <w:p w14:paraId="18824994" w14:textId="77777777" w:rsidR="00FE1B1C" w:rsidRDefault="00754E48">
      <w:pPr>
        <w:keepNext/>
        <w:shd w:val="clear" w:color="000000" w:fill="FFFFFF"/>
        <w:spacing w:line="312" w:lineRule="auto"/>
        <w:jc w:val="center"/>
        <w:rPr>
          <w:rFonts w:ascii="Arial" w:hAnsi="Arial" w:cs="Arial"/>
          <w:b/>
          <w:bCs/>
          <w:i/>
          <w:sz w:val="18"/>
          <w:szCs w:val="18"/>
          <w:lang w:eastAsia="ar-SA"/>
        </w:rPr>
      </w:pPr>
      <w:r>
        <w:rPr>
          <w:rFonts w:ascii="Arial" w:hAnsi="Arial" w:cs="Arial"/>
          <w:b/>
          <w:bCs/>
          <w:i/>
          <w:sz w:val="18"/>
          <w:szCs w:val="18"/>
          <w:lang w:eastAsia="ar-SA"/>
        </w:rPr>
        <w:t>Kwestie sporne</w:t>
      </w:r>
    </w:p>
    <w:p w14:paraId="594D61F8" w14:textId="77777777" w:rsidR="00FE1B1C" w:rsidRDefault="00754E48">
      <w:pPr>
        <w:spacing w:line="312" w:lineRule="auto"/>
        <w:jc w:val="both"/>
      </w:pPr>
      <w:r>
        <w:rPr>
          <w:rFonts w:ascii="Arial" w:hAnsi="Arial" w:cs="Arial"/>
          <w:sz w:val="18"/>
          <w:szCs w:val="18"/>
        </w:rPr>
        <w:t>Spory mogące wynikać w związku z realizacją umowy strony zobowiązują się rozstrzygać polubownie na drodze negocjacji. W razie braku porozumienia, tj. sytuacji gdy</w:t>
      </w:r>
      <w:r w:rsidR="008367A6">
        <w:rPr>
          <w:rFonts w:ascii="Arial" w:hAnsi="Arial" w:cs="Arial"/>
          <w:sz w:val="18"/>
          <w:szCs w:val="18"/>
        </w:rPr>
        <w:t>,</w:t>
      </w:r>
      <w:r>
        <w:rPr>
          <w:rFonts w:ascii="Arial" w:hAnsi="Arial" w:cs="Arial"/>
          <w:sz w:val="18"/>
          <w:szCs w:val="18"/>
        </w:rPr>
        <w:t xml:space="preserve"> w terminie 30 dni od dnia podjęcia negocjacji strony nie osiągnęły porozumienia – spory rozstrzygał będzie sąd właściwy dla miejsca siedziby Zamawiającego.</w:t>
      </w:r>
    </w:p>
    <w:p w14:paraId="08B45192" w14:textId="2A85016E" w:rsidR="00FE1B1C" w:rsidRDefault="00754E48">
      <w:pPr>
        <w:spacing w:before="120" w:line="312" w:lineRule="auto"/>
        <w:ind w:hanging="57"/>
        <w:jc w:val="center"/>
      </w:pPr>
      <w:r>
        <w:rPr>
          <w:rFonts w:ascii="Arial" w:hAnsi="Arial" w:cs="Arial"/>
          <w:b/>
          <w:bCs/>
          <w:sz w:val="18"/>
          <w:szCs w:val="18"/>
          <w:lang w:eastAsia="ar-SA"/>
        </w:rPr>
        <w:t>§ 1</w:t>
      </w:r>
      <w:r w:rsidR="00B44E6F">
        <w:rPr>
          <w:rFonts w:ascii="Arial" w:hAnsi="Arial" w:cs="Arial"/>
          <w:b/>
          <w:bCs/>
          <w:sz w:val="18"/>
          <w:szCs w:val="18"/>
          <w:lang w:eastAsia="ar-SA"/>
        </w:rPr>
        <w:t>8</w:t>
      </w:r>
      <w:r>
        <w:rPr>
          <w:rFonts w:ascii="Arial" w:hAnsi="Arial" w:cs="Arial"/>
          <w:b/>
          <w:bCs/>
          <w:sz w:val="18"/>
          <w:szCs w:val="18"/>
          <w:lang w:eastAsia="ar-SA"/>
        </w:rPr>
        <w:t>.</w:t>
      </w:r>
    </w:p>
    <w:p w14:paraId="08AA05CA" w14:textId="77777777"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Inne postanowienia umowy</w:t>
      </w:r>
    </w:p>
    <w:p w14:paraId="7DACCF40" w14:textId="77777777" w:rsidR="00FE1B1C" w:rsidRDefault="00754E48">
      <w:pPr>
        <w:spacing w:line="312" w:lineRule="auto"/>
        <w:jc w:val="both"/>
        <w:rPr>
          <w:rFonts w:ascii="Arial" w:hAnsi="Arial" w:cs="Arial"/>
          <w:sz w:val="18"/>
          <w:szCs w:val="18"/>
        </w:rPr>
      </w:pPr>
      <w:r>
        <w:rPr>
          <w:rFonts w:ascii="Arial" w:hAnsi="Arial" w:cs="Arial"/>
          <w:sz w:val="18"/>
          <w:szCs w:val="18"/>
        </w:rPr>
        <w:t xml:space="preserve">W sprawach nieuregulowanych niniejszą umową zastosowanie mają przepisy Kodeksu cywilnego oraz inne powszechnie obowiązujące przepisy mające związek z przedmiotem umowy. </w:t>
      </w:r>
    </w:p>
    <w:p w14:paraId="6997C548" w14:textId="1F82D7D7"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B44E6F">
        <w:rPr>
          <w:rFonts w:ascii="Arial" w:hAnsi="Arial" w:cs="Arial"/>
          <w:b/>
          <w:bCs/>
          <w:sz w:val="18"/>
          <w:szCs w:val="18"/>
          <w:lang w:eastAsia="ar-SA"/>
        </w:rPr>
        <w:t>9</w:t>
      </w:r>
      <w:r>
        <w:rPr>
          <w:rFonts w:ascii="Arial" w:hAnsi="Arial" w:cs="Arial"/>
          <w:b/>
          <w:bCs/>
          <w:sz w:val="18"/>
          <w:szCs w:val="18"/>
          <w:lang w:eastAsia="ar-SA"/>
        </w:rPr>
        <w:t>.</w:t>
      </w:r>
    </w:p>
    <w:p w14:paraId="7E783EE2" w14:textId="77777777" w:rsidR="00FE1B1C" w:rsidRDefault="00754E48">
      <w:pPr>
        <w:keepNext/>
        <w:spacing w:line="312" w:lineRule="auto"/>
        <w:jc w:val="center"/>
        <w:rPr>
          <w:rFonts w:ascii="Arial" w:hAnsi="Arial" w:cs="Arial"/>
          <w:b/>
          <w:bCs/>
          <w:i/>
          <w:sz w:val="18"/>
          <w:szCs w:val="18"/>
          <w:lang w:eastAsia="ar-SA"/>
        </w:rPr>
      </w:pPr>
      <w:r>
        <w:rPr>
          <w:rFonts w:ascii="Arial" w:hAnsi="Arial" w:cs="Arial"/>
          <w:b/>
          <w:bCs/>
          <w:i/>
          <w:sz w:val="18"/>
          <w:szCs w:val="18"/>
          <w:lang w:eastAsia="ar-SA"/>
        </w:rPr>
        <w:t>Postanowienia końcowe</w:t>
      </w:r>
    </w:p>
    <w:p w14:paraId="66115B3C" w14:textId="77777777" w:rsidR="00FE1B1C" w:rsidRDefault="00754E48">
      <w:pPr>
        <w:spacing w:line="312" w:lineRule="auto"/>
        <w:jc w:val="both"/>
      </w:pPr>
      <w:r>
        <w:rPr>
          <w:rFonts w:ascii="Arial" w:hAnsi="Arial" w:cs="Arial"/>
          <w:sz w:val="18"/>
          <w:szCs w:val="18"/>
        </w:rPr>
        <w:t>Umowa sporządzona została w 2 jednobrzmiących egzemplarzach – 1 egzemplarz dla Wykonawcy, 1 egzemplarz dla Zamawiającego.</w:t>
      </w:r>
    </w:p>
    <w:p w14:paraId="42E605CE" w14:textId="77777777" w:rsidR="00FE1B1C" w:rsidRDefault="00754E48">
      <w:pPr>
        <w:spacing w:before="400" w:line="312" w:lineRule="auto"/>
        <w:jc w:val="center"/>
      </w:pPr>
      <w:r>
        <w:rPr>
          <w:rFonts w:ascii="Arial" w:hAnsi="Arial" w:cs="Arial"/>
          <w:b/>
          <w:bCs/>
          <w:iCs/>
          <w:sz w:val="18"/>
          <w:szCs w:val="18"/>
          <w:lang w:eastAsia="ar-SA"/>
        </w:rPr>
        <w:t>Zamawiający</w:t>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t>Wykonawca</w:t>
      </w:r>
    </w:p>
    <w:sectPr w:rsidR="00FE1B1C" w:rsidSect="00456FFF">
      <w:footerReference w:type="default" r:id="rId8"/>
      <w:pgSz w:w="11906" w:h="16838"/>
      <w:pgMar w:top="567" w:right="326" w:bottom="1050" w:left="375" w:header="0" w:footer="28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5042E" w14:textId="77777777" w:rsidR="005E6C3A" w:rsidRDefault="005E6C3A">
      <w:r>
        <w:separator/>
      </w:r>
    </w:p>
  </w:endnote>
  <w:endnote w:type="continuationSeparator" w:id="0">
    <w:p w14:paraId="31ECFAC1" w14:textId="77777777" w:rsidR="005E6C3A" w:rsidRDefault="005E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23E30" w14:textId="7F6E891F" w:rsidR="00FE1B1C" w:rsidRDefault="00FE1B1C">
    <w:pPr>
      <w:pStyle w:val="Stopka"/>
    </w:pPr>
  </w:p>
  <w:p w14:paraId="2B389314" w14:textId="77777777" w:rsidR="00FE1B1C" w:rsidRDefault="00FE1B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3103E" w14:textId="77777777" w:rsidR="005E6C3A" w:rsidRDefault="005E6C3A">
      <w:r>
        <w:separator/>
      </w:r>
    </w:p>
  </w:footnote>
  <w:footnote w:type="continuationSeparator" w:id="0">
    <w:p w14:paraId="2050D463" w14:textId="77777777" w:rsidR="005E6C3A" w:rsidRDefault="005E6C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590D"/>
    <w:multiLevelType w:val="multilevel"/>
    <w:tmpl w:val="36C8E3FE"/>
    <w:lvl w:ilvl="0">
      <w:start w:val="1"/>
      <w:numFmt w:val="decimal"/>
      <w:lvlText w:val="%1."/>
      <w:lvlJc w:val="left"/>
      <w:pPr>
        <w:tabs>
          <w:tab w:val="num" w:pos="76"/>
        </w:tabs>
        <w:ind w:left="76" w:hanging="360"/>
      </w:pPr>
      <w:rPr>
        <w:b w:val="0"/>
        <w:bCs w:val="0"/>
        <w:i w:val="0"/>
        <w:sz w:val="18"/>
      </w:rPr>
    </w:lvl>
    <w:lvl w:ilvl="1">
      <w:start w:val="1"/>
      <w:numFmt w:val="decimal"/>
      <w:lvlText w:val="%2."/>
      <w:lvlJc w:val="left"/>
      <w:pPr>
        <w:tabs>
          <w:tab w:val="num" w:pos="796"/>
        </w:tabs>
        <w:ind w:left="796" w:hanging="360"/>
      </w:pPr>
    </w:lvl>
    <w:lvl w:ilvl="2">
      <w:start w:val="1"/>
      <w:numFmt w:val="bullet"/>
      <w:lvlText w:val=""/>
      <w:lvlJc w:val="left"/>
      <w:pPr>
        <w:tabs>
          <w:tab w:val="num" w:pos="1516"/>
        </w:tabs>
        <w:ind w:left="1516" w:hanging="360"/>
      </w:pPr>
      <w:rPr>
        <w:rFonts w:ascii="Wingdings" w:hAnsi="Wingdings" w:cs="Wingdings" w:hint="default"/>
      </w:rPr>
    </w:lvl>
    <w:lvl w:ilvl="3">
      <w:start w:val="1"/>
      <w:numFmt w:val="bullet"/>
      <w:lvlText w:val=""/>
      <w:lvlJc w:val="left"/>
      <w:pPr>
        <w:tabs>
          <w:tab w:val="num" w:pos="2236"/>
        </w:tabs>
        <w:ind w:left="2236" w:hanging="360"/>
      </w:pPr>
      <w:rPr>
        <w:rFonts w:ascii="Symbol" w:hAnsi="Symbol" w:cs="Symbol" w:hint="default"/>
      </w:rPr>
    </w:lvl>
    <w:lvl w:ilvl="4">
      <w:start w:val="1"/>
      <w:numFmt w:val="bullet"/>
      <w:lvlText w:val="o"/>
      <w:lvlJc w:val="left"/>
      <w:pPr>
        <w:tabs>
          <w:tab w:val="num" w:pos="2956"/>
        </w:tabs>
        <w:ind w:left="2956" w:hanging="360"/>
      </w:pPr>
      <w:rPr>
        <w:rFonts w:ascii="Courier New" w:hAnsi="Courier New" w:cs="Courier New" w:hint="default"/>
      </w:rPr>
    </w:lvl>
    <w:lvl w:ilvl="5">
      <w:start w:val="1"/>
      <w:numFmt w:val="bullet"/>
      <w:lvlText w:val=""/>
      <w:lvlJc w:val="left"/>
      <w:pPr>
        <w:tabs>
          <w:tab w:val="num" w:pos="3676"/>
        </w:tabs>
        <w:ind w:left="3676" w:hanging="360"/>
      </w:pPr>
      <w:rPr>
        <w:rFonts w:ascii="Wingdings" w:hAnsi="Wingdings" w:cs="Wingdings" w:hint="default"/>
      </w:rPr>
    </w:lvl>
    <w:lvl w:ilvl="6">
      <w:start w:val="1"/>
      <w:numFmt w:val="bullet"/>
      <w:lvlText w:val=""/>
      <w:lvlJc w:val="left"/>
      <w:pPr>
        <w:tabs>
          <w:tab w:val="num" w:pos="4396"/>
        </w:tabs>
        <w:ind w:left="4396" w:hanging="360"/>
      </w:pPr>
      <w:rPr>
        <w:rFonts w:ascii="Symbol" w:hAnsi="Symbol" w:cs="Symbol" w:hint="default"/>
      </w:rPr>
    </w:lvl>
    <w:lvl w:ilvl="7">
      <w:start w:val="1"/>
      <w:numFmt w:val="bullet"/>
      <w:lvlText w:val="o"/>
      <w:lvlJc w:val="left"/>
      <w:pPr>
        <w:tabs>
          <w:tab w:val="num" w:pos="5116"/>
        </w:tabs>
        <w:ind w:left="5116" w:hanging="360"/>
      </w:pPr>
      <w:rPr>
        <w:rFonts w:ascii="Courier New" w:hAnsi="Courier New" w:cs="Courier New" w:hint="default"/>
      </w:rPr>
    </w:lvl>
    <w:lvl w:ilvl="8">
      <w:start w:val="1"/>
      <w:numFmt w:val="bullet"/>
      <w:lvlText w:val=""/>
      <w:lvlJc w:val="left"/>
      <w:pPr>
        <w:tabs>
          <w:tab w:val="num" w:pos="5836"/>
        </w:tabs>
        <w:ind w:left="5836" w:hanging="360"/>
      </w:pPr>
      <w:rPr>
        <w:rFonts w:ascii="Wingdings" w:hAnsi="Wingdings" w:cs="Wingdings" w:hint="default"/>
      </w:rPr>
    </w:lvl>
  </w:abstractNum>
  <w:abstractNum w:abstractNumId="1" w15:restartNumberingAfterBreak="0">
    <w:nsid w:val="10466F4A"/>
    <w:multiLevelType w:val="multilevel"/>
    <w:tmpl w:val="6E6EDD0C"/>
    <w:lvl w:ilvl="0">
      <w:start w:val="1"/>
      <w:numFmt w:val="decimal"/>
      <w:lvlText w:val="%1."/>
      <w:lvlJc w:val="left"/>
      <w:pPr>
        <w:tabs>
          <w:tab w:val="num" w:pos="0"/>
        </w:tabs>
        <w:ind w:left="644"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A770514"/>
    <w:multiLevelType w:val="multilevel"/>
    <w:tmpl w:val="06146D4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C7B577C"/>
    <w:multiLevelType w:val="multilevel"/>
    <w:tmpl w:val="DDAEFE1A"/>
    <w:lvl w:ilvl="0">
      <w:start w:val="1"/>
      <w:numFmt w:val="decimal"/>
      <w:lvlText w:val="%1."/>
      <w:lvlJc w:val="left"/>
      <w:pPr>
        <w:tabs>
          <w:tab w:val="num" w:pos="720"/>
        </w:tabs>
        <w:ind w:left="720" w:hanging="360"/>
      </w:pPr>
      <w:rPr>
        <w:b w:val="0"/>
        <w:sz w:val="18"/>
      </w:rPr>
    </w:lvl>
    <w:lvl w:ilvl="1">
      <w:start w:val="1"/>
      <w:numFmt w:val="decimal"/>
      <w:lvlText w:val="%2)"/>
      <w:lvlJc w:val="left"/>
      <w:pPr>
        <w:tabs>
          <w:tab w:val="num" w:pos="1440"/>
        </w:tabs>
        <w:ind w:left="1363" w:hanging="283"/>
      </w:pPr>
      <w:rPr>
        <w:sz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9975256"/>
    <w:multiLevelType w:val="multilevel"/>
    <w:tmpl w:val="FAD69E66"/>
    <w:lvl w:ilvl="0">
      <w:start w:val="1"/>
      <w:numFmt w:val="decimal"/>
      <w:lvlText w:val="%1."/>
      <w:lvlJc w:val="left"/>
      <w:pPr>
        <w:tabs>
          <w:tab w:val="num" w:pos="0"/>
        </w:tabs>
        <w:ind w:left="360" w:hanging="360"/>
      </w:pPr>
      <w:rPr>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C7B2B0D"/>
    <w:multiLevelType w:val="multilevel"/>
    <w:tmpl w:val="9F867F5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5926C56"/>
    <w:multiLevelType w:val="multilevel"/>
    <w:tmpl w:val="F08CD6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7BC6F26"/>
    <w:multiLevelType w:val="multilevel"/>
    <w:tmpl w:val="B0E4B0F0"/>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22F1398"/>
    <w:multiLevelType w:val="multilevel"/>
    <w:tmpl w:val="AACCCF9C"/>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rPr>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5AEA10CF"/>
    <w:multiLevelType w:val="multilevel"/>
    <w:tmpl w:val="2D86C07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5B1611F0"/>
    <w:multiLevelType w:val="multilevel"/>
    <w:tmpl w:val="992E1D7A"/>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BED6F63"/>
    <w:multiLevelType w:val="multilevel"/>
    <w:tmpl w:val="E486A996"/>
    <w:lvl w:ilvl="0">
      <w:start w:val="1"/>
      <w:numFmt w:val="decimal"/>
      <w:lvlText w:val="%1."/>
      <w:lvlJc w:val="left"/>
      <w:pPr>
        <w:tabs>
          <w:tab w:val="num" w:pos="720"/>
        </w:tabs>
        <w:ind w:left="720" w:hanging="360"/>
      </w:pPr>
      <w:rPr>
        <w:bCs/>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60515AA"/>
    <w:multiLevelType w:val="hybridMultilevel"/>
    <w:tmpl w:val="AB02DA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6BD2570"/>
    <w:multiLevelType w:val="multilevel"/>
    <w:tmpl w:val="F3CA511C"/>
    <w:lvl w:ilvl="0">
      <w:start w:val="1"/>
      <w:numFmt w:val="decimal"/>
      <w:lvlText w:val="%1."/>
      <w:lvlJc w:val="left"/>
      <w:pPr>
        <w:tabs>
          <w:tab w:val="num" w:pos="0"/>
        </w:tabs>
        <w:ind w:left="720"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71136116">
    <w:abstractNumId w:val="4"/>
  </w:num>
  <w:num w:numId="2" w16cid:durableId="548614268">
    <w:abstractNumId w:val="5"/>
  </w:num>
  <w:num w:numId="3" w16cid:durableId="1855611479">
    <w:abstractNumId w:val="0"/>
  </w:num>
  <w:num w:numId="4" w16cid:durableId="223223368">
    <w:abstractNumId w:val="3"/>
  </w:num>
  <w:num w:numId="5" w16cid:durableId="1700618051">
    <w:abstractNumId w:val="1"/>
  </w:num>
  <w:num w:numId="6" w16cid:durableId="1287199057">
    <w:abstractNumId w:val="10"/>
  </w:num>
  <w:num w:numId="7" w16cid:durableId="812254686">
    <w:abstractNumId w:val="13"/>
  </w:num>
  <w:num w:numId="8" w16cid:durableId="1495366889">
    <w:abstractNumId w:val="7"/>
  </w:num>
  <w:num w:numId="9" w16cid:durableId="2046783240">
    <w:abstractNumId w:val="2"/>
  </w:num>
  <w:num w:numId="10" w16cid:durableId="1326006060">
    <w:abstractNumId w:val="9"/>
  </w:num>
  <w:num w:numId="11" w16cid:durableId="1017274802">
    <w:abstractNumId w:val="8"/>
  </w:num>
  <w:num w:numId="12" w16cid:durableId="559945924">
    <w:abstractNumId w:val="11"/>
  </w:num>
  <w:num w:numId="13" w16cid:durableId="1061947410">
    <w:abstractNumId w:val="6"/>
  </w:num>
  <w:num w:numId="14" w16cid:durableId="1525322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1B1C"/>
    <w:rsid w:val="00010D4E"/>
    <w:rsid w:val="00073A30"/>
    <w:rsid w:val="000749FC"/>
    <w:rsid w:val="00116B7F"/>
    <w:rsid w:val="00120073"/>
    <w:rsid w:val="00137805"/>
    <w:rsid w:val="00146EE8"/>
    <w:rsid w:val="001920C2"/>
    <w:rsid w:val="00206700"/>
    <w:rsid w:val="00252FE0"/>
    <w:rsid w:val="002A522D"/>
    <w:rsid w:val="00456FFF"/>
    <w:rsid w:val="00485451"/>
    <w:rsid w:val="004C62A0"/>
    <w:rsid w:val="004D77A0"/>
    <w:rsid w:val="0050701F"/>
    <w:rsid w:val="00513A4F"/>
    <w:rsid w:val="00537759"/>
    <w:rsid w:val="005E6C3A"/>
    <w:rsid w:val="005F5F60"/>
    <w:rsid w:val="00626DD1"/>
    <w:rsid w:val="006716F0"/>
    <w:rsid w:val="006E7A9E"/>
    <w:rsid w:val="00754E48"/>
    <w:rsid w:val="007C4EE7"/>
    <w:rsid w:val="007D1920"/>
    <w:rsid w:val="008009CB"/>
    <w:rsid w:val="00831392"/>
    <w:rsid w:val="008367A6"/>
    <w:rsid w:val="0085701C"/>
    <w:rsid w:val="00885F74"/>
    <w:rsid w:val="008A647D"/>
    <w:rsid w:val="008D4641"/>
    <w:rsid w:val="00932BC7"/>
    <w:rsid w:val="009C4E23"/>
    <w:rsid w:val="009D5AC8"/>
    <w:rsid w:val="00AA4212"/>
    <w:rsid w:val="00AB7C6D"/>
    <w:rsid w:val="00AE41FE"/>
    <w:rsid w:val="00AF5A8D"/>
    <w:rsid w:val="00B44B48"/>
    <w:rsid w:val="00B44E6F"/>
    <w:rsid w:val="00C000A0"/>
    <w:rsid w:val="00C418F5"/>
    <w:rsid w:val="00CC3411"/>
    <w:rsid w:val="00CC4DC7"/>
    <w:rsid w:val="00D17AB2"/>
    <w:rsid w:val="00D26B56"/>
    <w:rsid w:val="00D66C49"/>
    <w:rsid w:val="00DF1FE0"/>
    <w:rsid w:val="00E12A2B"/>
    <w:rsid w:val="00E1323A"/>
    <w:rsid w:val="00E804FD"/>
    <w:rsid w:val="00E9051C"/>
    <w:rsid w:val="00EA5A6F"/>
    <w:rsid w:val="00F41C1D"/>
    <w:rsid w:val="00F72096"/>
    <w:rsid w:val="00FE1B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AAB85"/>
  <w15:docId w15:val="{89471F41-E7BC-4240-B436-60DBDA1C0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22"/>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61E25"/>
    <w:rPr>
      <w:rFonts w:ascii="Times New Roman" w:eastAsia="Times New Roman" w:hAnsi="Times New Roman"/>
      <w:color w:val="00000A"/>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qFormat/>
    <w:rsid w:val="001D6801"/>
    <w:rPr>
      <w:rFonts w:cs="Times New Roman"/>
      <w:sz w:val="16"/>
    </w:rPr>
  </w:style>
  <w:style w:type="character" w:customStyle="1" w:styleId="TekstkomentarzaZnak">
    <w:name w:val="Tekst komentarza Znak"/>
    <w:basedOn w:val="Domylnaczcionkaakapitu"/>
    <w:link w:val="Tekstkomentarza"/>
    <w:uiPriority w:val="99"/>
    <w:semiHidden/>
    <w:qFormat/>
    <w:locked/>
    <w:rsid w:val="000B13B7"/>
    <w:rPr>
      <w:rFonts w:ascii="Times New Roman" w:hAnsi="Times New Roman" w:cs="Times New Roman"/>
      <w:sz w:val="20"/>
      <w:szCs w:val="20"/>
    </w:rPr>
  </w:style>
  <w:style w:type="character" w:customStyle="1" w:styleId="TekstdymkaZnak">
    <w:name w:val="Tekst dymka Znak"/>
    <w:basedOn w:val="Domylnaczcionkaakapitu"/>
    <w:link w:val="Tekstdymka"/>
    <w:uiPriority w:val="99"/>
    <w:semiHidden/>
    <w:qFormat/>
    <w:locked/>
    <w:rsid w:val="000B13B7"/>
    <w:rPr>
      <w:rFonts w:ascii="Times New Roman" w:hAnsi="Times New Roman" w:cs="Times New Roman"/>
      <w:sz w:val="2"/>
    </w:rPr>
  </w:style>
  <w:style w:type="character" w:customStyle="1" w:styleId="Tekstpodstawowywcity3Znak">
    <w:name w:val="Tekst podstawowy wcięty 3 Znak"/>
    <w:basedOn w:val="Domylnaczcionkaakapitu"/>
    <w:link w:val="Tekstpodstawowywcity3"/>
    <w:uiPriority w:val="99"/>
    <w:semiHidden/>
    <w:qFormat/>
    <w:locked/>
    <w:rsid w:val="00AA089F"/>
    <w:rPr>
      <w:rFonts w:ascii="Times New Roman" w:hAnsi="Times New Roman" w:cs="Times New Roman"/>
      <w:sz w:val="16"/>
      <w:szCs w:val="16"/>
    </w:rPr>
  </w:style>
  <w:style w:type="character" w:customStyle="1" w:styleId="Tekstpodstawowywcity2Znak">
    <w:name w:val="Tekst podstawowy wcięty 2 Znak"/>
    <w:basedOn w:val="Domylnaczcionkaakapitu"/>
    <w:link w:val="Tekstpodstawowywcity2"/>
    <w:uiPriority w:val="99"/>
    <w:semiHidden/>
    <w:qFormat/>
    <w:locked/>
    <w:rsid w:val="00AA089F"/>
    <w:rPr>
      <w:rFonts w:ascii="Times New Roman" w:hAnsi="Times New Roman" w:cs="Times New Roman"/>
      <w:sz w:val="20"/>
      <w:szCs w:val="20"/>
    </w:rPr>
  </w:style>
  <w:style w:type="character" w:customStyle="1" w:styleId="TekstpodstawowyZnak">
    <w:name w:val="Tekst podstawowy Znak"/>
    <w:basedOn w:val="Domylnaczcionkaakapitu"/>
    <w:link w:val="Tekstpodstawowy"/>
    <w:uiPriority w:val="99"/>
    <w:semiHidden/>
    <w:qFormat/>
    <w:locked/>
    <w:rsid w:val="00A53D7A"/>
    <w:rPr>
      <w:rFonts w:ascii="Times New Roman" w:hAnsi="Times New Roman" w:cs="Times New Roman"/>
      <w:sz w:val="20"/>
      <w:szCs w:val="20"/>
    </w:rPr>
  </w:style>
  <w:style w:type="character" w:customStyle="1" w:styleId="TekstpodstawowywcityZnak">
    <w:name w:val="Tekst podstawowy wcięty Znak"/>
    <w:basedOn w:val="Domylnaczcionkaakapitu"/>
    <w:link w:val="Tekstpodstawowywcity"/>
    <w:uiPriority w:val="99"/>
    <w:semiHidden/>
    <w:qFormat/>
    <w:locked/>
    <w:rsid w:val="00513A97"/>
    <w:rPr>
      <w:rFonts w:ascii="Times New Roman" w:hAnsi="Times New Roman" w:cs="Times New Roman"/>
      <w:sz w:val="20"/>
      <w:szCs w:val="20"/>
    </w:rPr>
  </w:style>
  <w:style w:type="character" w:customStyle="1" w:styleId="NagwekZnak">
    <w:name w:val="Nagłówek Znak"/>
    <w:basedOn w:val="Domylnaczcionkaakapitu"/>
    <w:link w:val="Nagwek"/>
    <w:uiPriority w:val="99"/>
    <w:semiHidden/>
    <w:qFormat/>
    <w:locked/>
    <w:rsid w:val="005A561D"/>
    <w:rPr>
      <w:rFonts w:ascii="Times New Roman" w:hAnsi="Times New Roman" w:cs="Times New Roman"/>
      <w:sz w:val="20"/>
      <w:szCs w:val="20"/>
    </w:rPr>
  </w:style>
  <w:style w:type="character" w:customStyle="1" w:styleId="StopkaZnak">
    <w:name w:val="Stopka Znak"/>
    <w:basedOn w:val="Domylnaczcionkaakapitu"/>
    <w:link w:val="Stopka"/>
    <w:uiPriority w:val="99"/>
    <w:qFormat/>
    <w:locked/>
    <w:rsid w:val="005A561D"/>
    <w:rPr>
      <w:rFonts w:ascii="Times New Roman" w:hAnsi="Times New Roman" w:cs="Times New Roman"/>
      <w:sz w:val="20"/>
      <w:szCs w:val="20"/>
    </w:rPr>
  </w:style>
  <w:style w:type="character" w:styleId="Numerstrony">
    <w:name w:val="page number"/>
    <w:basedOn w:val="Domylnaczcionkaakapitu"/>
    <w:uiPriority w:val="99"/>
    <w:qFormat/>
    <w:rsid w:val="00287A46"/>
    <w:rPr>
      <w:rFonts w:cs="Times New Roman"/>
    </w:rPr>
  </w:style>
  <w:style w:type="character" w:customStyle="1" w:styleId="TematkomentarzaZnak">
    <w:name w:val="Temat komentarza Znak"/>
    <w:basedOn w:val="TekstkomentarzaZnak"/>
    <w:link w:val="Tematkomentarza"/>
    <w:uiPriority w:val="99"/>
    <w:semiHidden/>
    <w:qFormat/>
    <w:locked/>
    <w:rsid w:val="001740EA"/>
    <w:rPr>
      <w:rFonts w:ascii="Times New Roman" w:hAnsi="Times New Roman" w:cs="Times New Roman"/>
      <w:b/>
      <w:bCs/>
      <w:sz w:val="20"/>
      <w:szCs w:val="20"/>
    </w:rPr>
  </w:style>
  <w:style w:type="character" w:customStyle="1" w:styleId="Znakiwypunktowania">
    <w:name w:val="Znaki wypunktowania"/>
    <w:qFormat/>
    <w:rsid w:val="00456FFF"/>
    <w:rPr>
      <w:rFonts w:ascii="OpenSymbol" w:eastAsia="OpenSymbol" w:hAnsi="OpenSymbol" w:cs="OpenSymbol"/>
    </w:rPr>
  </w:style>
  <w:style w:type="paragraph" w:styleId="Nagwek">
    <w:name w:val="header"/>
    <w:basedOn w:val="Normalny"/>
    <w:next w:val="Tekstpodstawowy"/>
    <w:link w:val="NagwekZnak"/>
    <w:uiPriority w:val="99"/>
    <w:rsid w:val="00287A46"/>
    <w:pPr>
      <w:tabs>
        <w:tab w:val="center" w:pos="4536"/>
        <w:tab w:val="right" w:pos="9072"/>
      </w:tabs>
    </w:pPr>
  </w:style>
  <w:style w:type="paragraph" w:styleId="Tekstpodstawowy">
    <w:name w:val="Body Text"/>
    <w:basedOn w:val="Normalny"/>
    <w:link w:val="TekstpodstawowyZnak"/>
    <w:uiPriority w:val="99"/>
    <w:rsid w:val="00DA2F7F"/>
    <w:pPr>
      <w:spacing w:after="120" w:line="288" w:lineRule="auto"/>
    </w:pPr>
  </w:style>
  <w:style w:type="paragraph" w:styleId="Lista">
    <w:name w:val="List"/>
    <w:basedOn w:val="Tekstpodstawowy"/>
    <w:rsid w:val="00456FFF"/>
    <w:rPr>
      <w:rFonts w:cs="Mangal"/>
    </w:rPr>
  </w:style>
  <w:style w:type="paragraph" w:styleId="Legenda">
    <w:name w:val="caption"/>
    <w:basedOn w:val="Normalny"/>
    <w:qFormat/>
    <w:rsid w:val="00456FFF"/>
    <w:pPr>
      <w:suppressLineNumbers/>
      <w:spacing w:before="120" w:after="120"/>
    </w:pPr>
    <w:rPr>
      <w:rFonts w:cs="Mangal"/>
      <w:i/>
      <w:iCs/>
      <w:szCs w:val="24"/>
    </w:rPr>
  </w:style>
  <w:style w:type="paragraph" w:customStyle="1" w:styleId="Indeks">
    <w:name w:val="Indeks"/>
    <w:basedOn w:val="Normalny"/>
    <w:qFormat/>
    <w:rsid w:val="00456FFF"/>
    <w:pPr>
      <w:suppressLineNumbers/>
    </w:pPr>
    <w:rPr>
      <w:rFonts w:cs="Mangal"/>
    </w:rPr>
  </w:style>
  <w:style w:type="paragraph" w:customStyle="1" w:styleId="Gwkaistopka">
    <w:name w:val="Główka i stopka"/>
    <w:basedOn w:val="Normalny"/>
    <w:qFormat/>
    <w:rsid w:val="00456FFF"/>
  </w:style>
  <w:style w:type="paragraph" w:customStyle="1" w:styleId="PlainText1">
    <w:name w:val="Plain Text1"/>
    <w:basedOn w:val="Normalny"/>
    <w:uiPriority w:val="99"/>
    <w:qFormat/>
    <w:rsid w:val="00061E25"/>
    <w:rPr>
      <w:rFonts w:ascii="Courier New" w:hAnsi="Courier New"/>
      <w:sz w:val="20"/>
    </w:rPr>
  </w:style>
  <w:style w:type="paragraph" w:styleId="Akapitzlist">
    <w:name w:val="List Paragraph"/>
    <w:basedOn w:val="Normalny"/>
    <w:uiPriority w:val="99"/>
    <w:qFormat/>
    <w:rsid w:val="00061E25"/>
    <w:pPr>
      <w:ind w:left="708"/>
    </w:pPr>
  </w:style>
  <w:style w:type="paragraph" w:customStyle="1" w:styleId="Zwykytekst1">
    <w:name w:val="Zwykły tekst1"/>
    <w:basedOn w:val="Normalny"/>
    <w:uiPriority w:val="99"/>
    <w:qFormat/>
    <w:rsid w:val="00061E25"/>
    <w:rPr>
      <w:rFonts w:ascii="Courier New" w:hAnsi="Courier New"/>
      <w:sz w:val="20"/>
    </w:rPr>
  </w:style>
  <w:style w:type="paragraph" w:customStyle="1" w:styleId="Akapitzlist1">
    <w:name w:val="Akapit z listą1"/>
    <w:basedOn w:val="Normalny"/>
    <w:uiPriority w:val="99"/>
    <w:qFormat/>
    <w:rsid w:val="00CA2CEA"/>
    <w:pPr>
      <w:spacing w:line="276" w:lineRule="auto"/>
      <w:ind w:left="708" w:hanging="709"/>
      <w:jc w:val="both"/>
    </w:pPr>
    <w:rPr>
      <w:rFonts w:eastAsia="Calibri"/>
    </w:rPr>
  </w:style>
  <w:style w:type="paragraph" w:customStyle="1" w:styleId="Akapitzlist11">
    <w:name w:val="Akapit z listą11"/>
    <w:basedOn w:val="Normalny"/>
    <w:uiPriority w:val="99"/>
    <w:qFormat/>
    <w:rsid w:val="00CA2CEA"/>
    <w:pPr>
      <w:ind w:left="720"/>
    </w:pPr>
    <w:rPr>
      <w:rFonts w:eastAsia="Calibri"/>
      <w:color w:val="212120"/>
      <w:sz w:val="20"/>
      <w:lang w:bidi="kn-IN"/>
    </w:rPr>
  </w:style>
  <w:style w:type="paragraph" w:styleId="Tekstkomentarza">
    <w:name w:val="annotation text"/>
    <w:basedOn w:val="Normalny"/>
    <w:link w:val="TekstkomentarzaZnak"/>
    <w:uiPriority w:val="99"/>
    <w:semiHidden/>
    <w:qFormat/>
    <w:rsid w:val="001D6801"/>
    <w:pPr>
      <w:widowControl w:val="0"/>
    </w:pPr>
    <w:rPr>
      <w:rFonts w:eastAsia="Calibri"/>
      <w:sz w:val="20"/>
    </w:rPr>
  </w:style>
  <w:style w:type="paragraph" w:styleId="Tekstdymka">
    <w:name w:val="Balloon Text"/>
    <w:basedOn w:val="Normalny"/>
    <w:link w:val="TekstdymkaZnak"/>
    <w:uiPriority w:val="99"/>
    <w:semiHidden/>
    <w:qFormat/>
    <w:rsid w:val="001D6801"/>
    <w:rPr>
      <w:rFonts w:ascii="Tahoma" w:hAnsi="Tahoma" w:cs="Tahoma"/>
      <w:sz w:val="16"/>
      <w:szCs w:val="16"/>
    </w:rPr>
  </w:style>
  <w:style w:type="paragraph" w:styleId="Tekstpodstawowywcity3">
    <w:name w:val="Body Text Indent 3"/>
    <w:basedOn w:val="Normalny"/>
    <w:link w:val="Tekstpodstawowywcity3Znak"/>
    <w:uiPriority w:val="99"/>
    <w:qFormat/>
    <w:rsid w:val="00AF049C"/>
    <w:pPr>
      <w:widowControl w:val="0"/>
      <w:tabs>
        <w:tab w:val="left" w:pos="-1701"/>
      </w:tabs>
      <w:ind w:left="284" w:hanging="284"/>
      <w:jc w:val="both"/>
    </w:pPr>
    <w:rPr>
      <w:rFonts w:ascii="Arial" w:eastAsia="Calibri" w:hAnsi="Arial" w:cs="Arial"/>
      <w:sz w:val="20"/>
    </w:rPr>
  </w:style>
  <w:style w:type="paragraph" w:styleId="Tekstpodstawowywcity2">
    <w:name w:val="Body Text Indent 2"/>
    <w:basedOn w:val="Normalny"/>
    <w:link w:val="Tekstpodstawowywcity2Znak"/>
    <w:uiPriority w:val="99"/>
    <w:qFormat/>
    <w:rsid w:val="00AF049C"/>
    <w:pPr>
      <w:spacing w:after="120" w:line="480" w:lineRule="auto"/>
      <w:ind w:left="283"/>
    </w:pPr>
  </w:style>
  <w:style w:type="paragraph" w:styleId="Tekstpodstawowywcity">
    <w:name w:val="Body Text Indent"/>
    <w:basedOn w:val="Normalny"/>
    <w:link w:val="TekstpodstawowywcityZnak"/>
    <w:uiPriority w:val="99"/>
    <w:rsid w:val="00BC54BA"/>
    <w:pPr>
      <w:spacing w:after="120"/>
      <w:ind w:left="283"/>
    </w:pPr>
  </w:style>
  <w:style w:type="paragraph" w:customStyle="1" w:styleId="Znak1">
    <w:name w:val="Znak1"/>
    <w:basedOn w:val="Normalny"/>
    <w:uiPriority w:val="99"/>
    <w:qFormat/>
    <w:rsid w:val="00A032DB"/>
    <w:rPr>
      <w:rFonts w:eastAsia="Calibri"/>
      <w:sz w:val="20"/>
    </w:rPr>
  </w:style>
  <w:style w:type="paragraph" w:styleId="Stopka">
    <w:name w:val="footer"/>
    <w:basedOn w:val="Normalny"/>
    <w:link w:val="StopkaZnak"/>
    <w:uiPriority w:val="99"/>
    <w:rsid w:val="00287A46"/>
    <w:pPr>
      <w:tabs>
        <w:tab w:val="center" w:pos="4536"/>
        <w:tab w:val="right" w:pos="9072"/>
      </w:tabs>
    </w:pPr>
  </w:style>
  <w:style w:type="paragraph" w:styleId="Tematkomentarza">
    <w:name w:val="annotation subject"/>
    <w:basedOn w:val="Tekstkomentarza"/>
    <w:link w:val="TematkomentarzaZnak"/>
    <w:uiPriority w:val="99"/>
    <w:semiHidden/>
    <w:qFormat/>
    <w:rsid w:val="001740EA"/>
    <w:pPr>
      <w:widowControl/>
    </w:pPr>
    <w:rPr>
      <w:rFonts w:eastAsia="Times New Roman"/>
      <w:b/>
      <w:bCs/>
    </w:rPr>
  </w:style>
  <w:style w:type="paragraph" w:styleId="Poprawka">
    <w:name w:val="Revision"/>
    <w:uiPriority w:val="99"/>
    <w:semiHidden/>
    <w:qFormat/>
    <w:rsid w:val="00B310FC"/>
    <w:rPr>
      <w:rFonts w:ascii="Times New Roman" w:eastAsia="Times New Roman" w:hAnsi="Times New Roman"/>
      <w:color w:val="00000A"/>
      <w:sz w:val="24"/>
      <w:szCs w:val="20"/>
    </w:rPr>
  </w:style>
  <w:style w:type="paragraph" w:customStyle="1" w:styleId="ZnakZnak1ZnakZnakZnakZnak">
    <w:name w:val="Znak Znak1 Znak Znak Znak Znak"/>
    <w:basedOn w:val="Normalny"/>
    <w:uiPriority w:val="99"/>
    <w:qFormat/>
    <w:rsid w:val="00E13CCD"/>
    <w:rPr>
      <w:rFonts w:ascii="Calibri" w:hAnsi="Calibri"/>
      <w:sz w:val="20"/>
    </w:rPr>
  </w:style>
  <w:style w:type="paragraph" w:customStyle="1" w:styleId="Tekstwstpniesformatowany">
    <w:name w:val="Tekst wstępnie sformatowany"/>
    <w:basedOn w:val="Normalny"/>
    <w:qFormat/>
    <w:rsid w:val="00456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2537">
      <w:bodyDiv w:val="1"/>
      <w:marLeft w:val="0"/>
      <w:marRight w:val="0"/>
      <w:marTop w:val="0"/>
      <w:marBottom w:val="0"/>
      <w:divBdr>
        <w:top w:val="none" w:sz="0" w:space="0" w:color="auto"/>
        <w:left w:val="none" w:sz="0" w:space="0" w:color="auto"/>
        <w:bottom w:val="none" w:sz="0" w:space="0" w:color="auto"/>
        <w:right w:val="none" w:sz="0" w:space="0" w:color="auto"/>
      </w:divBdr>
    </w:div>
    <w:div w:id="2527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511E3-B89B-43E7-9B40-8DDE519B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2073</Words>
  <Characters>12441</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Umowa Nr USK/DZP/PN-224/2016 Z KOMISEM</vt:lpstr>
    </vt:vector>
  </TitlesOfParts>
  <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USK/DZP/PN-224/2016 Z KOMISEM</dc:title>
  <dc:creator>KKapuścińska</dc:creator>
  <cp:lastModifiedBy>Alicja Moskal</cp:lastModifiedBy>
  <cp:revision>19</cp:revision>
  <cp:lastPrinted>2022-11-03T10:34:00Z</cp:lastPrinted>
  <dcterms:created xsi:type="dcterms:W3CDTF">2025-07-22T09:32:00Z</dcterms:created>
  <dcterms:modified xsi:type="dcterms:W3CDTF">2026-04-29T06:05:00Z</dcterms:modified>
  <dc:language>pl-PL</dc:language>
</cp:coreProperties>
</file>